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890" w:rsidRPr="006F0890" w:rsidRDefault="006F0890" w:rsidP="006F0890">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«УТВЕРЖДАЮ»</w:t>
      </w:r>
    </w:p>
    <w:p w:rsidR="006F0890" w:rsidRPr="006F0890" w:rsidRDefault="006F0890" w:rsidP="006F0890">
      <w:pPr>
        <w:tabs>
          <w:tab w:val="left" w:pos="4962"/>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ab/>
        <w:t xml:space="preserve">Президент </w:t>
      </w:r>
    </w:p>
    <w:p w:rsidR="006F0890" w:rsidRPr="006F0890" w:rsidRDefault="006F0890" w:rsidP="006F0890">
      <w:pPr>
        <w:tabs>
          <w:tab w:val="left" w:pos="4962"/>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ab/>
        <w:t xml:space="preserve">Системы добровольной сертификации </w:t>
      </w:r>
    </w:p>
    <w:p w:rsidR="006F0890" w:rsidRPr="006F0890" w:rsidRDefault="006F0890" w:rsidP="006F0890">
      <w:pPr>
        <w:spacing w:before="100" w:beforeAutospacing="1" w:after="100" w:afterAutospacing="1" w:line="240" w:lineRule="auto"/>
        <w:outlineLvl w:val="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ab/>
      </w:r>
      <w:r>
        <w:rPr>
          <w:rFonts w:ascii="Times New Roman" w:eastAsia="Times New Roman" w:hAnsi="Times New Roman" w:cs="Times New Roman"/>
          <w:bCs/>
          <w:lang w:eastAsia="ru-RU"/>
        </w:rPr>
        <w:t xml:space="preserve">                                                                            </w:t>
      </w:r>
      <w:r w:rsidRPr="006F0890">
        <w:rPr>
          <w:rFonts w:ascii="Times New Roman" w:eastAsia="Times New Roman" w:hAnsi="Times New Roman" w:cs="Times New Roman"/>
          <w:bCs/>
          <w:lang w:eastAsia="ru-RU"/>
        </w:rPr>
        <w:t>информационных технологий</w:t>
      </w:r>
    </w:p>
    <w:p w:rsidR="006F0890" w:rsidRPr="006F0890" w:rsidRDefault="006F0890" w:rsidP="006F0890">
      <w:pPr>
        <w:tabs>
          <w:tab w:val="left" w:pos="5935"/>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ab/>
      </w:r>
      <w:r w:rsidRPr="006F0890">
        <w:rPr>
          <w:rFonts w:ascii="Times New Roman" w:eastAsia="Times New Roman" w:hAnsi="Times New Roman" w:cs="Times New Roman"/>
          <w:bCs/>
          <w:lang w:eastAsia="ru-RU"/>
        </w:rPr>
        <w:tab/>
      </w:r>
      <w:r w:rsidRPr="006F0890">
        <w:rPr>
          <w:rFonts w:ascii="Times New Roman" w:eastAsia="Times New Roman" w:hAnsi="Times New Roman" w:cs="Times New Roman"/>
          <w:bCs/>
          <w:lang w:eastAsia="ru-RU"/>
        </w:rPr>
        <w:tab/>
      </w:r>
      <w:r w:rsidRPr="006F0890">
        <w:rPr>
          <w:rFonts w:ascii="Times New Roman" w:eastAsia="Times New Roman" w:hAnsi="Times New Roman" w:cs="Times New Roman"/>
          <w:bCs/>
          <w:lang w:eastAsia="ru-RU"/>
        </w:rPr>
        <w:tab/>
        <w:t>Н.П. Железнов</w:t>
      </w:r>
    </w:p>
    <w:p w:rsidR="006F0890" w:rsidRPr="006F0890" w:rsidRDefault="006F0890" w:rsidP="006F0890">
      <w:pPr>
        <w:tabs>
          <w:tab w:val="left" w:pos="5935"/>
        </w:tabs>
        <w:spacing w:before="100" w:beforeAutospacing="1" w:after="100" w:afterAutospacing="1" w:line="240" w:lineRule="auto"/>
        <w:outlineLvl w:val="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ab/>
        <w:t>11 июля 2013 года</w:t>
      </w:r>
    </w:p>
    <w:p w:rsidR="006F0890" w:rsidRPr="006F0890" w:rsidRDefault="006F0890" w:rsidP="006F0890">
      <w:pPr>
        <w:tabs>
          <w:tab w:val="left" w:pos="5935"/>
        </w:tabs>
        <w:spacing w:before="100" w:beforeAutospacing="1" w:after="100" w:afterAutospacing="1" w:line="240" w:lineRule="auto"/>
        <w:jc w:val="center"/>
        <w:outlineLvl w:val="0"/>
        <w:rPr>
          <w:rFonts w:ascii="Times New Roman" w:eastAsia="Times New Roman" w:hAnsi="Times New Roman" w:cs="Times New Roman"/>
          <w:b/>
          <w:sz w:val="28"/>
          <w:szCs w:val="28"/>
          <w:lang w:eastAsia="ru-RU"/>
        </w:rPr>
      </w:pPr>
      <w:r w:rsidRPr="006F0890">
        <w:rPr>
          <w:rFonts w:ascii="Times New Roman" w:eastAsia="Times New Roman" w:hAnsi="Times New Roman" w:cs="Times New Roman"/>
          <w:b/>
          <w:sz w:val="28"/>
          <w:szCs w:val="28"/>
          <w:lang w:eastAsia="ru-RU"/>
        </w:rPr>
        <w:t>Положение</w:t>
      </w:r>
    </w:p>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6F0890">
        <w:rPr>
          <w:rFonts w:ascii="Times New Roman" w:eastAsia="Times New Roman" w:hAnsi="Times New Roman" w:cs="Times New Roman"/>
          <w:b/>
          <w:sz w:val="28"/>
          <w:szCs w:val="28"/>
          <w:lang w:eastAsia="ru-RU"/>
        </w:rPr>
        <w:t>О Всероссийском детском конкурсе "Выборы космонавта"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Конкурс посвящён Дню космонавтики. Россия готовится к полёту на Марс. Уже сегодня Федеральное космическое агентство озабочено вопросом: «Кто полетит на Марс?».</w:t>
      </w:r>
    </w:p>
    <w:p w:rsidR="006F0890" w:rsidRPr="006F0890" w:rsidRDefault="006F0890" w:rsidP="006F0890">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Пропагандируя идеи космонавтики среди детей, предлагаем во всех образовательных учреждениях провести выборы кандидатов в космонавты.</w:t>
      </w:r>
    </w:p>
    <w:p w:rsidR="006F0890" w:rsidRPr="006F0890" w:rsidRDefault="006F0890" w:rsidP="006F0890">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Конкурс многоуровневый. В рамках данного конкурса проводятся конкурсы Федеральных округов РФ, Субъектов РФ, Муниципальных образований. </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Конкурс открытый: приглашаются участники из других стран. Это означает, что победителем по России может стать участник из любой страны.</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Организаторы конкурса: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Система добровольной Сертификации Информационных Технологий «ССИТ»;</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Федеральное космическое агентство;</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Федерация космонавтики России.</w:t>
      </w:r>
    </w:p>
    <w:p w:rsidR="006F0890" w:rsidRPr="006F0890" w:rsidRDefault="006F0890" w:rsidP="006F0890">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Учреждения региональной поддержки:</w:t>
      </w:r>
    </w:p>
    <w:p w:rsidR="006F0890" w:rsidRPr="006F0890" w:rsidRDefault="006F0890" w:rsidP="006F0890">
      <w:pPr>
        <w:spacing w:before="100" w:beforeAutospacing="1" w:after="100" w:afterAutospacing="1" w:line="240" w:lineRule="auto"/>
        <w:ind w:left="1080" w:hanging="360"/>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Региональный общественный фонд содействия патриотическому воспитанию детей и молодежи, г. Москва.</w:t>
      </w:r>
    </w:p>
    <w:p w:rsidR="006F0890" w:rsidRPr="006F0890" w:rsidRDefault="006F0890" w:rsidP="006F0890">
      <w:pPr>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Управление образования Алтайского края.</w:t>
      </w:r>
    </w:p>
    <w:p w:rsidR="006F0890" w:rsidRPr="006F0890" w:rsidRDefault="006F0890" w:rsidP="006F0890">
      <w:pPr>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Центр гражданского патриотического воспитания "Армеец", г. Ступино Московской области.</w:t>
      </w:r>
    </w:p>
    <w:p w:rsidR="006F0890" w:rsidRPr="006F0890" w:rsidRDefault="006F0890" w:rsidP="006F0890">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Творческий руководитель: лётчик-космонавт Герой России </w:t>
      </w:r>
      <w:proofErr w:type="spellStart"/>
      <w:r w:rsidRPr="006F0890">
        <w:rPr>
          <w:rFonts w:ascii="Times New Roman" w:eastAsia="Times New Roman" w:hAnsi="Times New Roman" w:cs="Times New Roman"/>
          <w:lang w:eastAsia="ru-RU"/>
        </w:rPr>
        <w:t>Ф.Н.Юрчихин</w:t>
      </w:r>
      <w:proofErr w:type="spellEnd"/>
    </w:p>
    <w:p w:rsidR="006F0890" w:rsidRPr="006F0890" w:rsidRDefault="006F0890" w:rsidP="006F0890">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Оглавление:</w:t>
      </w:r>
    </w:p>
    <w:p w:rsidR="006F0890" w:rsidRPr="006F0890" w:rsidRDefault="006F0890" w:rsidP="006F0890">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Термины и определения.</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Основные цели и задачи.</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Сроки проведения.</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Условия проведения конкурса.</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Номинации.</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Критерии оценки и результаты конкурса.</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lastRenderedPageBreak/>
        <w:t>Оформление.</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Стоимость участия и оплата.</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Дополнительные услуги.</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О сертификате и о сертификации.</w:t>
      </w:r>
    </w:p>
    <w:p w:rsidR="006F0890" w:rsidRPr="006F0890" w:rsidRDefault="006F0890" w:rsidP="006F089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Акция.</w:t>
      </w:r>
    </w:p>
    <w:p w:rsidR="006F0890" w:rsidRPr="006F0890" w:rsidRDefault="006F0890" w:rsidP="006F0890">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Приложения.</w:t>
      </w:r>
    </w:p>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Термины и определения.</w:t>
      </w:r>
    </w:p>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ab/>
        <w:t>Диплом – документ, в котором удостоверяется занятое призёром место в конкурсе.</w:t>
      </w:r>
    </w:p>
    <w:p w:rsidR="006F0890" w:rsidRPr="006F0890" w:rsidRDefault="006F0890" w:rsidP="006F0890">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ab/>
        <w:t>Призёр – участник конкурса, занявший 1-3 место по какому-либо уровню конкурса.</w:t>
      </w:r>
    </w:p>
    <w:p w:rsidR="006F0890" w:rsidRPr="006F0890" w:rsidRDefault="006F0890" w:rsidP="006F0890">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Свидетельство об участии – документ, подтверждающий участие в конкурсе.</w:t>
      </w:r>
    </w:p>
    <w:p w:rsidR="006F0890" w:rsidRPr="006F0890" w:rsidRDefault="006F0890" w:rsidP="006F0890">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ab/>
        <w:t>Сертификат – документ «ССИТ», подтверждающий уровень оказываемых образовательных услуг педагога, образовательного учреждения.</w:t>
      </w:r>
    </w:p>
    <w:p w:rsidR="006F0890" w:rsidRPr="006F0890" w:rsidRDefault="006F0890" w:rsidP="006F0890">
      <w:pPr>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1.</w:t>
      </w:r>
      <w:r w:rsidRPr="006F0890">
        <w:rPr>
          <w:rFonts w:ascii="Times New Roman" w:eastAsia="Times New Roman" w:hAnsi="Times New Roman" w:cs="Times New Roman"/>
          <w:b/>
          <w:sz w:val="14"/>
          <w:szCs w:val="14"/>
          <w:lang w:eastAsia="ru-RU"/>
        </w:rPr>
        <w:t xml:space="preserve">      </w:t>
      </w:r>
      <w:r w:rsidRPr="006F0890">
        <w:rPr>
          <w:rFonts w:ascii="Times New Roman" w:eastAsia="Times New Roman" w:hAnsi="Times New Roman" w:cs="Times New Roman"/>
          <w:b/>
          <w:lang w:eastAsia="ru-RU"/>
        </w:rPr>
        <w:t>Основные цели и задачи.</w:t>
      </w:r>
    </w:p>
    <w:p w:rsidR="006F0890" w:rsidRPr="006F0890" w:rsidRDefault="006F0890" w:rsidP="006F0890">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r w:rsidRPr="006F0890">
        <w:rPr>
          <w:rFonts w:ascii="Times New Roman" w:eastAsia="Times New Roman" w:hAnsi="Times New Roman" w:cs="Times New Roman"/>
          <w:lang w:eastAsia="ru-RU"/>
        </w:rPr>
        <w:t>Конкурс преследует следующие цели:</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Популяризация космической тематики у детей. Пропаганда профессии «космонавт» и других специальностей, связанных с созданием и запуском космических кораблей.  </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Стимулировать стремление детей к интеллектуальному, физическому и духовному развитию, к совершенствованию своих навыков и способностей, к творческому отношению к окружающей среде и разностороннему восприятию мира.</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Дать дополнительный аргумент педагогам, чтобы те способствовали повышению интереса детей к учебе, к процессу познания.</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Предоставить ещё одну возможность родителям разъяснить детям о необходимости здорового образа жизни, о важности получения навыков и знаний в процессе учёбы.</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1.5.</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Способствовать более тесному объединению регионов России в единое государственное и информационное пространство, национальному единению страны на основе гордости за достижения отечественной космонавтики и стремления к дальнейшему развитию космической отрасли.</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1.6.</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Привлечь внимание детских образовательных учреждений и родителей к формированию у детей культуры общения в средствах массовых телекоммуникаций. Опубликовать в интернете результаты конкурса.</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1.7.</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Создать вариант для образовательных учреждений к нетрадиционным формам стимулирования процесса познания у детей.</w:t>
      </w:r>
    </w:p>
    <w:p w:rsidR="006F0890" w:rsidRPr="006F0890" w:rsidRDefault="006F0890" w:rsidP="006F0890">
      <w:pPr>
        <w:spacing w:before="100" w:beforeAutospacing="1" w:after="100" w:afterAutospacing="1" w:line="240" w:lineRule="auto"/>
        <w:ind w:left="360"/>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2.</w:t>
      </w:r>
      <w:r w:rsidRPr="006F0890">
        <w:rPr>
          <w:rFonts w:ascii="Times New Roman" w:eastAsia="Times New Roman" w:hAnsi="Times New Roman" w:cs="Times New Roman"/>
          <w:b/>
          <w:sz w:val="14"/>
          <w:szCs w:val="14"/>
          <w:lang w:eastAsia="ru-RU"/>
        </w:rPr>
        <w:t xml:space="preserve">      </w:t>
      </w:r>
      <w:r w:rsidRPr="006F0890">
        <w:rPr>
          <w:rFonts w:ascii="Times New Roman" w:eastAsia="Times New Roman" w:hAnsi="Times New Roman" w:cs="Times New Roman"/>
          <w:b/>
          <w:lang w:eastAsia="ru-RU"/>
        </w:rPr>
        <w:t>Сроки проведения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r w:rsidRPr="006F0890">
        <w:rPr>
          <w:rFonts w:ascii="Times New Roman" w:eastAsia="Times New Roman" w:hAnsi="Times New Roman" w:cs="Times New Roman"/>
          <w:sz w:val="20"/>
          <w:szCs w:val="20"/>
          <w:lang w:eastAsia="ru-RU"/>
        </w:rPr>
        <w:t>2.1.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Работы принимаются с 1 сентября по 20 ноября 2013 года (по штемпелю отправки).</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2.2.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Подведение итогов – к 1 апреля 2014 года.</w:t>
      </w:r>
    </w:p>
    <w:p w:rsidR="006F0890" w:rsidRPr="006F0890" w:rsidRDefault="006F0890" w:rsidP="006F0890">
      <w:pPr>
        <w:spacing w:before="100" w:beforeAutospacing="1" w:after="100" w:afterAutospacing="1" w:line="240" w:lineRule="auto"/>
        <w:ind w:left="1152"/>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3.</w:t>
      </w:r>
      <w:r w:rsidRPr="006F0890">
        <w:rPr>
          <w:rFonts w:ascii="Times New Roman" w:eastAsia="Times New Roman" w:hAnsi="Times New Roman" w:cs="Times New Roman"/>
          <w:b/>
          <w:sz w:val="14"/>
          <w:szCs w:val="14"/>
          <w:lang w:eastAsia="ru-RU"/>
        </w:rPr>
        <w:t xml:space="preserve">      </w:t>
      </w:r>
      <w:r w:rsidRPr="006F0890">
        <w:rPr>
          <w:rFonts w:ascii="Times New Roman" w:eastAsia="Times New Roman" w:hAnsi="Times New Roman" w:cs="Times New Roman"/>
          <w:b/>
          <w:lang w:eastAsia="ru-RU"/>
        </w:rPr>
        <w:t>Условия проведения конкурса.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r w:rsidRPr="006F0890">
        <w:rPr>
          <w:rFonts w:ascii="Times New Roman" w:eastAsia="Times New Roman" w:hAnsi="Times New Roman" w:cs="Times New Roman"/>
          <w:sz w:val="20"/>
          <w:szCs w:val="20"/>
          <w:lang w:eastAsia="ru-RU"/>
        </w:rPr>
        <w:t>3.1.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Проводится среди дошкольных детских учреждений, образовательных учреждений общего и дополнительного образования, среди детских учреждений социальной сферы, профессиональных образовательных учреждений.</w:t>
      </w:r>
    </w:p>
    <w:p w:rsidR="006F0890" w:rsidRPr="006F0890" w:rsidRDefault="006F0890" w:rsidP="006F0890">
      <w:pPr>
        <w:spacing w:before="100" w:beforeAutospacing="1" w:after="100" w:afterAutospacing="1" w:line="240" w:lineRule="auto"/>
        <w:ind w:left="291"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lastRenderedPageBreak/>
        <w:t>Каждое образовательное и какое-либо другое детское учреждение или класс, студия, кружок при общественных, религиозных, ведомственных, партийных и т.п. учреждений России  и других государств имеют право на участие. Конкурс открытый, поэтому призёром по России может стать представитель иностранного государства.</w:t>
      </w:r>
    </w:p>
    <w:p w:rsidR="006F0890" w:rsidRPr="006F0890" w:rsidRDefault="006F0890" w:rsidP="006F0890">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К участию в конкурсе приглашаются учреждения, которые подразделяются на пять типов:</w:t>
      </w:r>
    </w:p>
    <w:p w:rsidR="006F0890" w:rsidRPr="006F0890" w:rsidRDefault="006F0890" w:rsidP="006F0890">
      <w:pPr>
        <w:spacing w:before="100" w:beforeAutospacing="1" w:after="100" w:afterAutospacing="1" w:line="240" w:lineRule="auto"/>
        <w:ind w:left="1276" w:hanging="360"/>
        <w:jc w:val="both"/>
        <w:rPr>
          <w:rFonts w:ascii="Times New Roman" w:eastAsia="Times New Roman" w:hAnsi="Times New Roman" w:cs="Times New Roman"/>
          <w:sz w:val="24"/>
          <w:szCs w:val="24"/>
          <w:lang w:eastAsia="ru-RU"/>
        </w:rPr>
      </w:pPr>
      <w:proofErr w:type="gramStart"/>
      <w:r w:rsidRPr="006F0890">
        <w:rPr>
          <w:rFonts w:ascii="Times New Roman" w:eastAsia="Times New Roman" w:hAnsi="Times New Roman" w:cs="Times New Roman"/>
          <w:lang w:eastAsia="ru-RU"/>
        </w:rPr>
        <w:t>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Тип – учреждения дошкольного, общего образования: детские сады, школы, гимназии, лицеи и т.п. </w:t>
      </w:r>
      <w:proofErr w:type="gramEnd"/>
    </w:p>
    <w:p w:rsidR="006F0890" w:rsidRPr="006F0890" w:rsidRDefault="006F0890" w:rsidP="006F0890">
      <w:pPr>
        <w:spacing w:before="100" w:beforeAutospacing="1" w:after="100" w:afterAutospacing="1" w:line="240" w:lineRule="auto"/>
        <w:ind w:left="1276" w:hanging="360"/>
        <w:jc w:val="both"/>
        <w:rPr>
          <w:rFonts w:ascii="Times New Roman" w:eastAsia="Times New Roman" w:hAnsi="Times New Roman" w:cs="Times New Roman"/>
          <w:sz w:val="24"/>
          <w:szCs w:val="24"/>
          <w:lang w:eastAsia="ru-RU"/>
        </w:rPr>
      </w:pPr>
      <w:proofErr w:type="gramStart"/>
      <w:r w:rsidRPr="006F0890">
        <w:rPr>
          <w:rFonts w:ascii="Times New Roman" w:eastAsia="Times New Roman" w:hAnsi="Times New Roman" w:cs="Times New Roman"/>
          <w:lang w:eastAsia="ru-RU"/>
        </w:rPr>
        <w:t>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Тип - учреждения дополнительного образования – студии, кружки, школы; центры детского творчества, общественные объединения, дома культуры, выставочные центры, классы, группы, студии в общественных, религиозных и других учреждениях.</w:t>
      </w:r>
      <w:proofErr w:type="gramEnd"/>
    </w:p>
    <w:p w:rsidR="006F0890" w:rsidRPr="006F0890" w:rsidRDefault="006F0890" w:rsidP="006F0890">
      <w:pPr>
        <w:spacing w:before="100" w:beforeAutospacing="1" w:after="100" w:afterAutospacing="1" w:line="240" w:lineRule="auto"/>
        <w:ind w:left="127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Тип – учреждения социальной сферы – специализированные детские коррекционные образовательные учреждения, детские  дома, приюты, колонии, центры социальной реабилитации, интернаты и др.</w:t>
      </w:r>
    </w:p>
    <w:p w:rsidR="006F0890" w:rsidRPr="006F0890" w:rsidRDefault="006F0890" w:rsidP="006F0890">
      <w:pPr>
        <w:spacing w:before="100" w:beforeAutospacing="1" w:after="100" w:afterAutospacing="1" w:line="240" w:lineRule="auto"/>
        <w:ind w:left="127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Тип - частные участники. ЧАСТНЫЕ ЛИЦА В КОНКУРСЕ НЕ УЧАСТВУЮТ.</w:t>
      </w:r>
    </w:p>
    <w:p w:rsidR="006F0890" w:rsidRPr="006F0890" w:rsidRDefault="006F0890" w:rsidP="006F0890">
      <w:pPr>
        <w:spacing w:before="100" w:beforeAutospacing="1" w:after="100" w:afterAutospacing="1" w:line="240" w:lineRule="auto"/>
        <w:ind w:left="127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Тип - профессиональные образовательные учреждения: колледжи, техникумы, профессиональные училища и т.п.</w:t>
      </w:r>
    </w:p>
    <w:p w:rsidR="006F0890" w:rsidRPr="006F0890" w:rsidRDefault="006F0890" w:rsidP="006F0890">
      <w:pPr>
        <w:spacing w:before="100" w:beforeAutospacing="1" w:after="100" w:afterAutospacing="1" w:line="240" w:lineRule="auto"/>
        <w:ind w:left="127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На конкурс принимаются: видео- и фоторепортажи, сценарии и рассказы о процессе проведения выборов кандидата в космонавты. </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Репортаж может быть представлен на бумажном носителе или в электронном виде. Репортаж в электронном виде может быть подготовлен в текстовом редакторе, либо в программе «</w:t>
      </w:r>
      <w:r w:rsidRPr="006F0890">
        <w:rPr>
          <w:rFonts w:ascii="Times New Roman" w:eastAsia="Times New Roman" w:hAnsi="Times New Roman" w:cs="Times New Roman"/>
          <w:sz w:val="24"/>
          <w:szCs w:val="24"/>
          <w:lang w:val="en-US" w:eastAsia="ru-RU"/>
        </w:rPr>
        <w:t>Power</w:t>
      </w:r>
      <w:r w:rsidRPr="006F0890">
        <w:rPr>
          <w:rFonts w:ascii="Times New Roman" w:eastAsia="Times New Roman" w:hAnsi="Times New Roman" w:cs="Times New Roman"/>
          <w:sz w:val="24"/>
          <w:szCs w:val="24"/>
          <w:lang w:eastAsia="ru-RU"/>
        </w:rPr>
        <w:t xml:space="preserve"> </w:t>
      </w:r>
      <w:r w:rsidRPr="006F0890">
        <w:rPr>
          <w:rFonts w:ascii="Times New Roman" w:eastAsia="Times New Roman" w:hAnsi="Times New Roman" w:cs="Times New Roman"/>
          <w:sz w:val="24"/>
          <w:szCs w:val="24"/>
          <w:lang w:val="en-US" w:eastAsia="ru-RU"/>
        </w:rPr>
        <w:t>Point</w:t>
      </w:r>
      <w:r w:rsidRPr="006F0890">
        <w:rPr>
          <w:rFonts w:ascii="Times New Roman" w:eastAsia="Times New Roman" w:hAnsi="Times New Roman" w:cs="Times New Roman"/>
          <w:sz w:val="24"/>
          <w:szCs w:val="24"/>
          <w:lang w:eastAsia="ru-RU"/>
        </w:rPr>
        <w:t>», либо видеорепортаж на компакт диске.</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3.5.</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Объем работ, представленных на бумажном носителе или подготовленных в текстовом редакторе, не должен превышать 12 страниц формата А</w:t>
      </w:r>
      <w:proofErr w:type="gramStart"/>
      <w:r w:rsidRPr="006F0890">
        <w:rPr>
          <w:rFonts w:ascii="Times New Roman" w:eastAsia="Times New Roman" w:hAnsi="Times New Roman" w:cs="Times New Roman"/>
          <w:sz w:val="24"/>
          <w:szCs w:val="24"/>
          <w:lang w:eastAsia="ru-RU"/>
        </w:rPr>
        <w:t>4</w:t>
      </w:r>
      <w:proofErr w:type="gramEnd"/>
      <w:r w:rsidRPr="006F0890">
        <w:rPr>
          <w:rFonts w:ascii="Times New Roman" w:eastAsia="Times New Roman" w:hAnsi="Times New Roman" w:cs="Times New Roman"/>
          <w:sz w:val="24"/>
          <w:szCs w:val="24"/>
          <w:lang w:eastAsia="ru-RU"/>
        </w:rPr>
        <w:t>, включая иллюстрации. Объем работ, подготовленных в программе «</w:t>
      </w:r>
      <w:r w:rsidRPr="006F0890">
        <w:rPr>
          <w:rFonts w:ascii="Times New Roman" w:eastAsia="Times New Roman" w:hAnsi="Times New Roman" w:cs="Times New Roman"/>
          <w:sz w:val="24"/>
          <w:szCs w:val="24"/>
          <w:lang w:val="en-US" w:eastAsia="ru-RU"/>
        </w:rPr>
        <w:t>Power</w:t>
      </w:r>
      <w:r w:rsidRPr="006F0890">
        <w:rPr>
          <w:rFonts w:ascii="Times New Roman" w:eastAsia="Times New Roman" w:hAnsi="Times New Roman" w:cs="Times New Roman"/>
          <w:sz w:val="24"/>
          <w:szCs w:val="24"/>
          <w:lang w:eastAsia="ru-RU"/>
        </w:rPr>
        <w:t xml:space="preserve"> </w:t>
      </w:r>
      <w:r w:rsidRPr="006F0890">
        <w:rPr>
          <w:rFonts w:ascii="Times New Roman" w:eastAsia="Times New Roman" w:hAnsi="Times New Roman" w:cs="Times New Roman"/>
          <w:sz w:val="24"/>
          <w:szCs w:val="24"/>
          <w:lang w:val="en-US" w:eastAsia="ru-RU"/>
        </w:rPr>
        <w:t>Point</w:t>
      </w:r>
      <w:r w:rsidRPr="006F0890">
        <w:rPr>
          <w:rFonts w:ascii="Times New Roman" w:eastAsia="Times New Roman" w:hAnsi="Times New Roman" w:cs="Times New Roman"/>
          <w:sz w:val="24"/>
          <w:szCs w:val="24"/>
          <w:lang w:eastAsia="ru-RU"/>
        </w:rPr>
        <w:t xml:space="preserve">» не должен превышать 24 страницы. Видеорепортаж на компакт </w:t>
      </w:r>
      <w:proofErr w:type="gramStart"/>
      <w:r w:rsidRPr="006F0890">
        <w:rPr>
          <w:rFonts w:ascii="Times New Roman" w:eastAsia="Times New Roman" w:hAnsi="Times New Roman" w:cs="Times New Roman"/>
          <w:sz w:val="24"/>
          <w:szCs w:val="24"/>
          <w:lang w:eastAsia="ru-RU"/>
        </w:rPr>
        <w:t>диске</w:t>
      </w:r>
      <w:proofErr w:type="gramEnd"/>
      <w:r w:rsidRPr="006F0890">
        <w:rPr>
          <w:rFonts w:ascii="Times New Roman" w:eastAsia="Times New Roman" w:hAnsi="Times New Roman" w:cs="Times New Roman"/>
          <w:sz w:val="24"/>
          <w:szCs w:val="24"/>
          <w:lang w:eastAsia="ru-RU"/>
        </w:rPr>
        <w:t xml:space="preserve"> – не более 10 минут.</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3.6.</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Работы по завершению конкурса не рецензируются и не возвращаются.</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3.7.</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За авторство работы ответственность несёт руководитель учреждения. Имущественное право переходит к организаторам конкурса, которые могут распорядиться работой по своему усмотрению. В </w:t>
      </w:r>
      <w:proofErr w:type="spellStart"/>
      <w:r w:rsidRPr="006F0890">
        <w:rPr>
          <w:rFonts w:ascii="Times New Roman" w:eastAsia="Times New Roman" w:hAnsi="Times New Roman" w:cs="Times New Roman"/>
          <w:lang w:eastAsia="ru-RU"/>
        </w:rPr>
        <w:t>т.ч</w:t>
      </w:r>
      <w:proofErr w:type="spellEnd"/>
      <w:r w:rsidRPr="006F0890">
        <w:rPr>
          <w:rFonts w:ascii="Times New Roman" w:eastAsia="Times New Roman" w:hAnsi="Times New Roman" w:cs="Times New Roman"/>
          <w:lang w:eastAsia="ru-RU"/>
        </w:rPr>
        <w:t>. размещать и представлять работы на выставках и в СМИ. Авторское право сохраняется за исполнителем работ.</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3.8.</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Каждая работа (компакт диск или бумажный носитель) должна быть упакована в отдельный прозрачный целлофановый (полиэтиленовый) пакет. Туда же должны быть вложены 2 экземпляра паспорта работы. Паспорта работ должны быть подготовлены и заполнены в формате программы </w:t>
      </w:r>
      <w:r w:rsidRPr="006F0890">
        <w:rPr>
          <w:rFonts w:ascii="Times New Roman" w:eastAsia="Times New Roman" w:hAnsi="Times New Roman" w:cs="Times New Roman"/>
          <w:lang w:val="en-US" w:eastAsia="ru-RU"/>
        </w:rPr>
        <w:t>Excel</w:t>
      </w:r>
      <w:r w:rsidRPr="006F0890">
        <w:rPr>
          <w:rFonts w:ascii="Times New Roman" w:eastAsia="Times New Roman" w:hAnsi="Times New Roman" w:cs="Times New Roman"/>
          <w:lang w:eastAsia="ru-RU"/>
        </w:rPr>
        <w:t>. За паспорта, заполненные от руки, будут начислены штрафные баллы.</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3.9.</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За право участия в конкурсе платится </w:t>
      </w:r>
      <w:proofErr w:type="spellStart"/>
      <w:r w:rsidRPr="006F0890">
        <w:rPr>
          <w:rFonts w:ascii="Times New Roman" w:eastAsia="Times New Roman" w:hAnsi="Times New Roman" w:cs="Times New Roman"/>
          <w:lang w:eastAsia="ru-RU"/>
        </w:rPr>
        <w:t>оргвзнос</w:t>
      </w:r>
      <w:proofErr w:type="spellEnd"/>
      <w:r w:rsidRPr="006F0890">
        <w:rPr>
          <w:rFonts w:ascii="Times New Roman" w:eastAsia="Times New Roman" w:hAnsi="Times New Roman" w:cs="Times New Roman"/>
          <w:lang w:eastAsia="ru-RU"/>
        </w:rPr>
        <w:t xml:space="preserve"> в размере, указанном в разделе «7. Стоимость участия и оплата». Количество работ от каждого учреждения не ограничено. Например: выборы кандидатов в космонавты могут пройти в каждом классе, и каждый класс может предложить своего кандидата. Таким образом, от одной школы может быть представлено несколько репортажей о выборе космонавтов, но каждый репортаж должен быть оплачен.</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3.10.</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Требования к кандидатам в космонавты, по которым необходимо проводить отбор:</w:t>
      </w:r>
    </w:p>
    <w:p w:rsidR="006F0890" w:rsidRPr="006F0890" w:rsidRDefault="006F0890" w:rsidP="006F0890">
      <w:pPr>
        <w:tabs>
          <w:tab w:val="num" w:pos="567"/>
          <w:tab w:val="num" w:pos="1713"/>
        </w:tabs>
        <w:spacing w:before="100" w:beforeAutospacing="1" w:after="100" w:afterAutospacing="1" w:line="240" w:lineRule="auto"/>
        <w:ind w:left="426" w:hanging="50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3.10.1.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Отношение к учёбе, к учебному процессу.</w:t>
      </w:r>
    </w:p>
    <w:p w:rsidR="006F0890" w:rsidRPr="006F0890" w:rsidRDefault="006F0890" w:rsidP="006F0890">
      <w:pPr>
        <w:tabs>
          <w:tab w:val="num" w:pos="567"/>
          <w:tab w:val="num" w:pos="1713"/>
        </w:tabs>
        <w:spacing w:before="100" w:beforeAutospacing="1" w:after="100" w:afterAutospacing="1" w:line="240" w:lineRule="auto"/>
        <w:ind w:left="426" w:hanging="50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lastRenderedPageBreak/>
        <w:t>3.10.2.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Физическая подготовка, физическое здоровье, отношение к здоровому образу жизни.</w:t>
      </w:r>
    </w:p>
    <w:p w:rsidR="006F0890" w:rsidRPr="006F0890" w:rsidRDefault="006F0890" w:rsidP="006F0890">
      <w:pPr>
        <w:tabs>
          <w:tab w:val="num" w:pos="567"/>
          <w:tab w:val="num" w:pos="1713"/>
        </w:tabs>
        <w:spacing w:before="100" w:beforeAutospacing="1" w:after="100" w:afterAutospacing="1" w:line="240" w:lineRule="auto"/>
        <w:ind w:left="426" w:hanging="50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3.10.3.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Кругозор, отношение к процессу познания, круг интересов, навыков.</w:t>
      </w:r>
    </w:p>
    <w:p w:rsidR="006F0890" w:rsidRPr="006F0890" w:rsidRDefault="006F0890" w:rsidP="006F0890">
      <w:pPr>
        <w:tabs>
          <w:tab w:val="num" w:pos="567"/>
          <w:tab w:val="num" w:pos="1713"/>
        </w:tabs>
        <w:spacing w:before="100" w:beforeAutospacing="1" w:after="100" w:afterAutospacing="1" w:line="240" w:lineRule="auto"/>
        <w:ind w:left="426" w:hanging="50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3.10.4.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Что бы предложил кандидат  в космонавты привезти в подарок марсианам, с чем их познакомить, чему научить?</w:t>
      </w:r>
    </w:p>
    <w:p w:rsidR="006F0890" w:rsidRPr="006F0890" w:rsidRDefault="006F0890" w:rsidP="006F0890">
      <w:pPr>
        <w:tabs>
          <w:tab w:val="num" w:pos="567"/>
          <w:tab w:val="num" w:pos="1713"/>
        </w:tabs>
        <w:spacing w:before="100" w:beforeAutospacing="1" w:after="100" w:afterAutospacing="1" w:line="240" w:lineRule="auto"/>
        <w:ind w:left="426" w:hanging="50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3.10.5.</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Какие эксперименты мог бы предложить кандидат в космонавты провести в космосе или на Марсе?</w:t>
      </w:r>
    </w:p>
    <w:p w:rsidR="006F0890" w:rsidRPr="006F0890" w:rsidRDefault="006F0890" w:rsidP="006F0890">
      <w:pPr>
        <w:tabs>
          <w:tab w:val="num" w:pos="567"/>
          <w:tab w:val="num" w:pos="1713"/>
        </w:tabs>
        <w:spacing w:before="100" w:beforeAutospacing="1" w:after="100" w:afterAutospacing="1" w:line="240" w:lineRule="auto"/>
        <w:ind w:left="426" w:hanging="50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3.10.6.</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Как коротать время по пути на Марс и обратно?</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3.11.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Репортаж должен содержать процесс или сценарий подготовки к выборам, сами выборы. Демонстрацию или описание выборов. Фамилию, имя, отчество выбранного кандидата, дату рождения и характеристику в соответствии с п. 1.7. данного положения.  </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3.12.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Работы: </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Должны быть отправлены в одном варианте: либо по почте через отделение связи, либо по электронной почте через интернет. За хаотичное дублирование работ будут начисляться штрафные баллы. Видеорепортажи высылать только через отделение связи, на компакт дисках.</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Направлять работы по почте в головной орган Системы добровольной Сертификации Информационных Технологий – ООО «Маркетинговый центр «Сентябрь» (115573, Москва, Ореховый пр., дом 43, корп.2) с пометкой «на конкурс «Выборы космонавта». Получатель (поле Кому) – ООО «Маркетинговый центр «Сентябрь».</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Доставляются нарочным (курьером) или почтовой курьерской службой.  Предварительно по тел. 8-962-907-73-20, 8-(499)-725-79-67, 8-925-053-16-03  следует уточнить место, дни и время приема.</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Пересылаются по интернету по адресу </w:t>
      </w:r>
      <w:hyperlink r:id="rId7" w:history="1">
        <w:r w:rsidRPr="006F0890">
          <w:rPr>
            <w:rFonts w:ascii="Times New Roman" w:eastAsia="Times New Roman" w:hAnsi="Times New Roman" w:cs="Times New Roman"/>
            <w:u w:val="single"/>
            <w:lang w:eastAsia="ru-RU"/>
          </w:rPr>
          <w:t>sept@sertification.ru</w:t>
        </w:r>
      </w:hyperlink>
      <w:r w:rsidRPr="006F0890">
        <w:rPr>
          <w:rFonts w:ascii="Times New Roman" w:eastAsia="Times New Roman" w:hAnsi="Times New Roman" w:cs="Times New Roman"/>
          <w:lang w:eastAsia="ru-RU"/>
        </w:rPr>
        <w:t>. Этот адрес только для пересылки работ.</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Письма с вопросами присылать по адресу </w:t>
      </w:r>
      <w:hyperlink r:id="rId8" w:history="1">
        <w:r w:rsidRPr="006F0890">
          <w:rPr>
            <w:rFonts w:ascii="Times New Roman" w:eastAsia="Times New Roman" w:hAnsi="Times New Roman" w:cs="Times New Roman"/>
            <w:u w:val="single"/>
            <w:lang w:val="en-US" w:eastAsia="ru-RU"/>
          </w:rPr>
          <w:t>dialog</w:t>
        </w:r>
        <w:r w:rsidRPr="006F0890">
          <w:rPr>
            <w:rFonts w:ascii="Times New Roman" w:eastAsia="Times New Roman" w:hAnsi="Times New Roman" w:cs="Times New Roman"/>
            <w:u w:val="single"/>
            <w:lang w:eastAsia="ru-RU"/>
          </w:rPr>
          <w:t>@</w:t>
        </w:r>
        <w:proofErr w:type="spellStart"/>
        <w:r w:rsidRPr="006F0890">
          <w:rPr>
            <w:rFonts w:ascii="Times New Roman" w:eastAsia="Times New Roman" w:hAnsi="Times New Roman" w:cs="Times New Roman"/>
            <w:u w:val="single"/>
            <w:lang w:val="en-US" w:eastAsia="ru-RU"/>
          </w:rPr>
          <w:t>sertification</w:t>
        </w:r>
        <w:proofErr w:type="spellEnd"/>
        <w:r w:rsidRPr="006F0890">
          <w:rPr>
            <w:rFonts w:ascii="Times New Roman" w:eastAsia="Times New Roman" w:hAnsi="Times New Roman" w:cs="Times New Roman"/>
            <w:u w:val="single"/>
            <w:lang w:eastAsia="ru-RU"/>
          </w:rPr>
          <w:t>.</w:t>
        </w:r>
        <w:proofErr w:type="spellStart"/>
        <w:r w:rsidRPr="006F0890">
          <w:rPr>
            <w:rFonts w:ascii="Times New Roman" w:eastAsia="Times New Roman" w:hAnsi="Times New Roman" w:cs="Times New Roman"/>
            <w:u w:val="single"/>
            <w:lang w:val="en-US" w:eastAsia="ru-RU"/>
          </w:rPr>
          <w:t>ru</w:t>
        </w:r>
        <w:proofErr w:type="spellEnd"/>
      </w:hyperlink>
      <w:r w:rsidRPr="006F0890">
        <w:rPr>
          <w:rFonts w:ascii="Times New Roman" w:eastAsia="Times New Roman" w:hAnsi="Times New Roman" w:cs="Times New Roman"/>
          <w:lang w:eastAsia="ru-RU"/>
        </w:rPr>
        <w:t xml:space="preserve">. </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Почтовое отправление должно содержать копию квитанции об оплате </w:t>
      </w:r>
      <w:proofErr w:type="spellStart"/>
      <w:r w:rsidRPr="006F0890">
        <w:rPr>
          <w:rFonts w:ascii="Times New Roman" w:eastAsia="Times New Roman" w:hAnsi="Times New Roman" w:cs="Times New Roman"/>
          <w:lang w:eastAsia="ru-RU"/>
        </w:rPr>
        <w:t>оргвзноса</w:t>
      </w:r>
      <w:proofErr w:type="spellEnd"/>
      <w:r w:rsidRPr="006F0890">
        <w:rPr>
          <w:rFonts w:ascii="Times New Roman" w:eastAsia="Times New Roman" w:hAnsi="Times New Roman" w:cs="Times New Roman"/>
          <w:lang w:eastAsia="ru-RU"/>
        </w:rPr>
        <w:t xml:space="preserve">, работы с паспортами, паспорта (вторые экземпляры). Копия квитанции должна быть читаема – разборчива. За неразборчивую, плохо читаемую квитанцию будут начисляться штрафные баллы. </w:t>
      </w:r>
    </w:p>
    <w:p w:rsidR="006F0890" w:rsidRPr="006F0890" w:rsidRDefault="006F0890" w:rsidP="006F0890">
      <w:pPr>
        <w:tabs>
          <w:tab w:val="num" w:pos="567"/>
          <w:tab w:val="num" w:pos="14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Электронное отправление должно содержать:</w:t>
      </w:r>
    </w:p>
    <w:p w:rsidR="006F0890" w:rsidRPr="006F0890" w:rsidRDefault="006F0890" w:rsidP="006F0890">
      <w:pPr>
        <w:tabs>
          <w:tab w:val="num" w:pos="567"/>
          <w:tab w:val="num" w:pos="23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a)</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Отсканированную или сфотографированную квитанцию об оплате </w:t>
      </w:r>
      <w:proofErr w:type="spellStart"/>
      <w:r w:rsidRPr="006F0890">
        <w:rPr>
          <w:rFonts w:ascii="Times New Roman" w:eastAsia="Times New Roman" w:hAnsi="Times New Roman" w:cs="Times New Roman"/>
          <w:lang w:eastAsia="ru-RU"/>
        </w:rPr>
        <w:t>оргвзноса</w:t>
      </w:r>
      <w:proofErr w:type="spellEnd"/>
      <w:r w:rsidRPr="006F0890">
        <w:rPr>
          <w:rFonts w:ascii="Times New Roman" w:eastAsia="Times New Roman" w:hAnsi="Times New Roman" w:cs="Times New Roman"/>
          <w:lang w:eastAsia="ru-RU"/>
        </w:rPr>
        <w:t xml:space="preserve">. Квитанция должна быть читаема – разборчива. За неразборчивую, плохо читаемую квитанцию будут начисляться штрафные баллы. </w:t>
      </w:r>
    </w:p>
    <w:p w:rsidR="006F0890" w:rsidRPr="006F0890" w:rsidRDefault="006F0890" w:rsidP="006F0890">
      <w:pPr>
        <w:tabs>
          <w:tab w:val="num" w:pos="567"/>
          <w:tab w:val="num" w:pos="2340"/>
        </w:tabs>
        <w:spacing w:before="100" w:beforeAutospacing="1" w:after="100" w:afterAutospacing="1"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b)</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 правильно пронумерованные работы в соответствии с п.6 «Оформление» данного положения, паспорт только в формате </w:t>
      </w:r>
      <w:r w:rsidRPr="006F0890">
        <w:rPr>
          <w:rFonts w:ascii="Times New Roman" w:eastAsia="Times New Roman" w:hAnsi="Times New Roman" w:cs="Times New Roman"/>
          <w:lang w:val="en-US" w:eastAsia="ru-RU"/>
        </w:rPr>
        <w:t>Excel</w:t>
      </w:r>
      <w:r w:rsidRPr="006F0890">
        <w:rPr>
          <w:rFonts w:ascii="Times New Roman" w:eastAsia="Times New Roman" w:hAnsi="Times New Roman" w:cs="Times New Roman"/>
          <w:lang w:eastAsia="ru-RU"/>
        </w:rPr>
        <w:t>. За паспорт, подготовленный в другой программе, будут начислены штрафные баллы.</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3.13.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Контактные телефоны администратора конкурса 8-962-907-73-20, 8-(499)-725-79-67, 8-925-053-16-03.</w:t>
      </w:r>
    </w:p>
    <w:p w:rsidR="006F0890" w:rsidRPr="006F0890" w:rsidRDefault="006F0890" w:rsidP="006F0890">
      <w:pPr>
        <w:tabs>
          <w:tab w:val="num" w:pos="567"/>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3.14.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Положение имеет силу Договора. Присланные на конкурс работы, а также </w:t>
      </w:r>
      <w:r w:rsidRPr="006F0890">
        <w:rPr>
          <w:rFonts w:ascii="Times New Roman" w:eastAsia="Times New Roman" w:hAnsi="Times New Roman" w:cs="Times New Roman"/>
          <w:b/>
          <w:u w:val="single"/>
          <w:lang w:eastAsia="ru-RU"/>
        </w:rPr>
        <w:t xml:space="preserve">произведённая по ним оплата </w:t>
      </w:r>
      <w:proofErr w:type="spellStart"/>
      <w:r w:rsidRPr="006F0890">
        <w:rPr>
          <w:rFonts w:ascii="Times New Roman" w:eastAsia="Times New Roman" w:hAnsi="Times New Roman" w:cs="Times New Roman"/>
          <w:b/>
          <w:u w:val="single"/>
          <w:lang w:eastAsia="ru-RU"/>
        </w:rPr>
        <w:t>оргвзноса</w:t>
      </w:r>
      <w:proofErr w:type="spellEnd"/>
      <w:r w:rsidRPr="006F0890">
        <w:rPr>
          <w:rFonts w:ascii="Times New Roman" w:eastAsia="Times New Roman" w:hAnsi="Times New Roman" w:cs="Times New Roman"/>
          <w:lang w:eastAsia="ru-RU"/>
        </w:rPr>
        <w:t xml:space="preserve"> являются гарантией заключения Договора.</w:t>
      </w:r>
    </w:p>
    <w:p w:rsidR="006F0890" w:rsidRPr="006F0890" w:rsidRDefault="006F0890" w:rsidP="006F0890">
      <w:pPr>
        <w:tabs>
          <w:tab w:val="num" w:pos="567"/>
        </w:tabs>
        <w:spacing w:before="100" w:beforeAutospacing="1" w:after="100" w:afterAutospacing="1" w:line="240" w:lineRule="auto"/>
        <w:ind w:left="426"/>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4.</w:t>
      </w:r>
      <w:r w:rsidRPr="006F0890">
        <w:rPr>
          <w:rFonts w:ascii="Times New Roman" w:eastAsia="Times New Roman" w:hAnsi="Times New Roman" w:cs="Times New Roman"/>
          <w:b/>
          <w:sz w:val="14"/>
          <w:szCs w:val="14"/>
          <w:lang w:eastAsia="ru-RU"/>
        </w:rPr>
        <w:t xml:space="preserve">      </w:t>
      </w:r>
      <w:r w:rsidRPr="006F0890">
        <w:rPr>
          <w:rFonts w:ascii="Times New Roman" w:eastAsia="Times New Roman" w:hAnsi="Times New Roman" w:cs="Times New Roman"/>
          <w:b/>
          <w:lang w:eastAsia="ru-RU"/>
        </w:rPr>
        <w:t>Номинации.</w:t>
      </w:r>
    </w:p>
    <w:p w:rsidR="006F0890" w:rsidRPr="006F0890" w:rsidRDefault="006F0890" w:rsidP="006F0890">
      <w:pPr>
        <w:tabs>
          <w:tab w:val="num" w:pos="284"/>
        </w:tabs>
        <w:spacing w:after="0"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lastRenderedPageBreak/>
        <w:t>4.1.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Номинации подразделяются по разным типам образовательных учреждений. В учреждениях общего образования три номинации: начальная школа, средняя школа, старшеклассники. </w:t>
      </w:r>
    </w:p>
    <w:p w:rsidR="006F0890" w:rsidRPr="006F0890" w:rsidRDefault="006F0890" w:rsidP="006F0890">
      <w:pPr>
        <w:tabs>
          <w:tab w:val="num" w:pos="284"/>
          <w:tab w:val="num" w:pos="1512"/>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( 1 тип) Учреждения дошкольного, общего образования.</w:t>
      </w:r>
    </w:p>
    <w:p w:rsidR="006F0890" w:rsidRPr="006F0890" w:rsidRDefault="006F0890" w:rsidP="006F0890">
      <w:pPr>
        <w:tabs>
          <w:tab w:val="num" w:pos="284"/>
          <w:tab w:val="num" w:pos="234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Courier New" w:eastAsia="Courier New" w:hAnsi="Courier New" w:cs="Courier New"/>
          <w:lang w:eastAsia="ru-RU"/>
        </w:rPr>
        <w:t>o</w:t>
      </w:r>
      <w:r w:rsidRPr="006F0890">
        <w:rPr>
          <w:rFonts w:ascii="Times New Roman" w:eastAsia="Courier New" w:hAnsi="Times New Roman" w:cs="Times New Roman"/>
          <w:sz w:val="14"/>
          <w:szCs w:val="14"/>
          <w:lang w:eastAsia="ru-RU"/>
        </w:rPr>
        <w:t xml:space="preserve">   </w:t>
      </w:r>
      <w:r w:rsidRPr="006F0890">
        <w:rPr>
          <w:rFonts w:ascii="Times New Roman" w:eastAsia="Times New Roman" w:hAnsi="Times New Roman" w:cs="Times New Roman"/>
          <w:lang w:eastAsia="ru-RU"/>
        </w:rPr>
        <w:t>Дошкольные образовательные учреждения.</w:t>
      </w:r>
    </w:p>
    <w:p w:rsidR="006F0890" w:rsidRPr="006F0890" w:rsidRDefault="006F0890" w:rsidP="006F0890">
      <w:pPr>
        <w:tabs>
          <w:tab w:val="num" w:pos="284"/>
          <w:tab w:val="num" w:pos="234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Courier New" w:eastAsia="Courier New" w:hAnsi="Courier New" w:cs="Courier New"/>
          <w:lang w:eastAsia="ru-RU"/>
        </w:rPr>
        <w:t>o</w:t>
      </w:r>
      <w:r w:rsidRPr="006F0890">
        <w:rPr>
          <w:rFonts w:ascii="Times New Roman" w:eastAsia="Courier New" w:hAnsi="Times New Roman" w:cs="Times New Roman"/>
          <w:sz w:val="14"/>
          <w:szCs w:val="14"/>
          <w:lang w:eastAsia="ru-RU"/>
        </w:rPr>
        <w:t xml:space="preserve">   </w:t>
      </w:r>
      <w:r w:rsidRPr="006F0890">
        <w:rPr>
          <w:rFonts w:ascii="Times New Roman" w:eastAsia="Times New Roman" w:hAnsi="Times New Roman" w:cs="Times New Roman"/>
          <w:lang w:eastAsia="ru-RU"/>
        </w:rPr>
        <w:t>Начальное образование (1-4 классы).</w:t>
      </w:r>
    </w:p>
    <w:p w:rsidR="006F0890" w:rsidRPr="006F0890" w:rsidRDefault="006F0890" w:rsidP="006F0890">
      <w:pPr>
        <w:tabs>
          <w:tab w:val="num" w:pos="284"/>
          <w:tab w:val="num" w:pos="234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Courier New" w:eastAsia="Courier New" w:hAnsi="Courier New" w:cs="Courier New"/>
          <w:lang w:eastAsia="ru-RU"/>
        </w:rPr>
        <w:t>o</w:t>
      </w:r>
      <w:r w:rsidRPr="006F0890">
        <w:rPr>
          <w:rFonts w:ascii="Times New Roman" w:eastAsia="Courier New" w:hAnsi="Times New Roman" w:cs="Times New Roman"/>
          <w:sz w:val="14"/>
          <w:szCs w:val="14"/>
          <w:lang w:eastAsia="ru-RU"/>
        </w:rPr>
        <w:t xml:space="preserve">   </w:t>
      </w:r>
      <w:r w:rsidRPr="006F0890">
        <w:rPr>
          <w:rFonts w:ascii="Times New Roman" w:eastAsia="Times New Roman" w:hAnsi="Times New Roman" w:cs="Times New Roman"/>
          <w:lang w:eastAsia="ru-RU"/>
        </w:rPr>
        <w:t>Среднее образование (5-9 классы).</w:t>
      </w:r>
    </w:p>
    <w:p w:rsidR="006F0890" w:rsidRPr="006F0890" w:rsidRDefault="006F0890" w:rsidP="006F0890">
      <w:pPr>
        <w:tabs>
          <w:tab w:val="num" w:pos="284"/>
          <w:tab w:val="num" w:pos="234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Courier New" w:eastAsia="Courier New" w:hAnsi="Courier New" w:cs="Courier New"/>
          <w:lang w:eastAsia="ru-RU"/>
        </w:rPr>
        <w:t>o</w:t>
      </w:r>
      <w:r w:rsidRPr="006F0890">
        <w:rPr>
          <w:rFonts w:ascii="Times New Roman" w:eastAsia="Courier New" w:hAnsi="Times New Roman" w:cs="Times New Roman"/>
          <w:sz w:val="14"/>
          <w:szCs w:val="14"/>
          <w:lang w:eastAsia="ru-RU"/>
        </w:rPr>
        <w:t xml:space="preserve">   </w:t>
      </w:r>
      <w:r w:rsidRPr="006F0890">
        <w:rPr>
          <w:rFonts w:ascii="Times New Roman" w:eastAsia="Times New Roman" w:hAnsi="Times New Roman" w:cs="Times New Roman"/>
          <w:lang w:eastAsia="ru-RU"/>
        </w:rPr>
        <w:t>Старшеклассники (10-11 классы).</w:t>
      </w:r>
    </w:p>
    <w:p w:rsidR="006F0890" w:rsidRPr="006F0890" w:rsidRDefault="006F0890" w:rsidP="006F0890">
      <w:pPr>
        <w:tabs>
          <w:tab w:val="num" w:pos="284"/>
          <w:tab w:val="num" w:pos="1512"/>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Учреждения дополнительного образования (2 тип), </w:t>
      </w:r>
    </w:p>
    <w:p w:rsidR="006F0890" w:rsidRPr="006F0890" w:rsidRDefault="006F0890" w:rsidP="006F0890">
      <w:pPr>
        <w:tabs>
          <w:tab w:val="num" w:pos="284"/>
          <w:tab w:val="num" w:pos="1512"/>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Учреждения социальной сферы (3 тип), </w:t>
      </w:r>
    </w:p>
    <w:p w:rsidR="006F0890" w:rsidRPr="006F0890" w:rsidRDefault="006F0890" w:rsidP="006F0890">
      <w:pPr>
        <w:tabs>
          <w:tab w:val="num" w:pos="284"/>
          <w:tab w:val="num" w:pos="1512"/>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Учреждения профессионального образования (5 тип).</w:t>
      </w:r>
    </w:p>
    <w:p w:rsidR="006F0890" w:rsidRPr="006F0890" w:rsidRDefault="006F0890" w:rsidP="006F0890">
      <w:pPr>
        <w:tabs>
          <w:tab w:val="num" w:pos="284"/>
        </w:tabs>
        <w:spacing w:after="0"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4.2.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В дипломах будут указаны группа, класс, студия и т.п., педагог, руководитель учреждения.</w:t>
      </w:r>
    </w:p>
    <w:p w:rsidR="006F0890" w:rsidRPr="006F0890" w:rsidRDefault="006F0890" w:rsidP="006F0890">
      <w:pPr>
        <w:tabs>
          <w:tab w:val="num" w:pos="284"/>
        </w:tabs>
        <w:spacing w:after="0"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4.3.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Победители и призеры.</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ab/>
      </w:r>
      <w:r w:rsidRPr="006F0890">
        <w:rPr>
          <w:rFonts w:ascii="Times New Roman" w:eastAsia="Times New Roman" w:hAnsi="Times New Roman" w:cs="Times New Roman"/>
          <w:lang w:eastAsia="ru-RU"/>
        </w:rPr>
        <w:tab/>
        <w:t>1 уровень – призеры по России.</w:t>
      </w:r>
    </w:p>
    <w:p w:rsidR="006F0890" w:rsidRPr="006F0890" w:rsidRDefault="006F0890" w:rsidP="006F0890">
      <w:pPr>
        <w:tabs>
          <w:tab w:val="num" w:pos="284"/>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2 уровень:</w:t>
      </w:r>
    </w:p>
    <w:p w:rsidR="006F0890" w:rsidRPr="006F0890" w:rsidRDefault="006F0890" w:rsidP="006F0890">
      <w:pPr>
        <w:tabs>
          <w:tab w:val="num" w:pos="284"/>
          <w:tab w:val="num" w:pos="2844"/>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по федеральным округам РФ;</w:t>
      </w:r>
    </w:p>
    <w:p w:rsidR="006F0890" w:rsidRPr="006F0890" w:rsidRDefault="006F0890" w:rsidP="006F0890">
      <w:pPr>
        <w:tabs>
          <w:tab w:val="num" w:pos="284"/>
          <w:tab w:val="num" w:pos="2844"/>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Symbol" w:eastAsia="Symbol" w:hAnsi="Symbol" w:cs="Symbol"/>
          <w:lang w:eastAsia="ru-RU"/>
        </w:rPr>
        <w:t></w:t>
      </w:r>
      <w:r w:rsidRPr="006F0890">
        <w:rPr>
          <w:rFonts w:ascii="Times New Roman" w:eastAsia="Symbol" w:hAnsi="Times New Roman" w:cs="Times New Roman"/>
          <w:sz w:val="14"/>
          <w:szCs w:val="14"/>
          <w:lang w:eastAsia="ru-RU"/>
        </w:rPr>
        <w:t xml:space="preserve">         </w:t>
      </w:r>
      <w:r w:rsidRPr="006F0890">
        <w:rPr>
          <w:rFonts w:ascii="Times New Roman" w:eastAsia="Times New Roman" w:hAnsi="Times New Roman" w:cs="Times New Roman"/>
          <w:lang w:eastAsia="ru-RU"/>
        </w:rPr>
        <w:t>в номинации «Зарубежный участник».</w:t>
      </w:r>
    </w:p>
    <w:p w:rsidR="006F0890" w:rsidRPr="006F0890" w:rsidRDefault="006F0890" w:rsidP="006F0890">
      <w:pPr>
        <w:tabs>
          <w:tab w:val="num" w:pos="284"/>
        </w:tabs>
        <w:spacing w:after="0" w:line="240" w:lineRule="auto"/>
        <w:ind w:left="426" w:firstLine="33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3 уровень - по субъектам Российской Федерации.</w:t>
      </w:r>
    </w:p>
    <w:p w:rsidR="006F0890" w:rsidRPr="006F0890" w:rsidRDefault="006F0890" w:rsidP="006F0890">
      <w:pPr>
        <w:tabs>
          <w:tab w:val="num" w:pos="284"/>
        </w:tabs>
        <w:spacing w:after="0" w:line="240" w:lineRule="auto"/>
        <w:ind w:left="426" w:firstLine="67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4 уровень - по муниципальным образованиям субъектов РФ первого уровня подчинения (Руководителю Субъекта РФ), округам Москвы и Санкт-Петербурга.</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Итоги будут учтены в рейтингах образовательных учреждений, которые публикуются на сайте </w:t>
      </w:r>
      <w:hyperlink r:id="rId9" w:history="1">
        <w:r w:rsidRPr="006F0890">
          <w:rPr>
            <w:rFonts w:ascii="Times New Roman" w:eastAsia="Times New Roman" w:hAnsi="Times New Roman" w:cs="Times New Roman"/>
            <w:u w:val="single"/>
            <w:lang w:val="en-US" w:eastAsia="ru-RU"/>
          </w:rPr>
          <w:t>www</w:t>
        </w:r>
        <w:r w:rsidRPr="006F0890">
          <w:rPr>
            <w:rFonts w:ascii="Times New Roman" w:eastAsia="Times New Roman" w:hAnsi="Times New Roman" w:cs="Times New Roman"/>
            <w:u w:val="single"/>
            <w:lang w:eastAsia="ru-RU"/>
          </w:rPr>
          <w:t>.</w:t>
        </w:r>
        <w:proofErr w:type="spellStart"/>
        <w:r w:rsidRPr="006F0890">
          <w:rPr>
            <w:rFonts w:ascii="Times New Roman" w:eastAsia="Times New Roman" w:hAnsi="Times New Roman" w:cs="Times New Roman"/>
            <w:u w:val="single"/>
            <w:lang w:val="en-US" w:eastAsia="ru-RU"/>
          </w:rPr>
          <w:t>sertification</w:t>
        </w:r>
        <w:proofErr w:type="spellEnd"/>
        <w:r w:rsidRPr="006F0890">
          <w:rPr>
            <w:rFonts w:ascii="Times New Roman" w:eastAsia="Times New Roman" w:hAnsi="Times New Roman" w:cs="Times New Roman"/>
            <w:u w:val="single"/>
            <w:lang w:eastAsia="ru-RU"/>
          </w:rPr>
          <w:t>.</w:t>
        </w:r>
        <w:proofErr w:type="spellStart"/>
        <w:r w:rsidRPr="006F0890">
          <w:rPr>
            <w:rFonts w:ascii="Times New Roman" w:eastAsia="Times New Roman" w:hAnsi="Times New Roman" w:cs="Times New Roman"/>
            <w:u w:val="single"/>
            <w:lang w:val="en-US" w:eastAsia="ru-RU"/>
          </w:rPr>
          <w:t>ru</w:t>
        </w:r>
        <w:proofErr w:type="spellEnd"/>
      </w:hyperlink>
      <w:r w:rsidRPr="006F0890">
        <w:rPr>
          <w:rFonts w:ascii="Times New Roman" w:eastAsia="Times New Roman" w:hAnsi="Times New Roman" w:cs="Times New Roman"/>
          <w:lang w:eastAsia="ru-RU"/>
        </w:rPr>
        <w:t>,  далее по меню «Конкурсы – Рейтинги …»</w:t>
      </w:r>
    </w:p>
    <w:p w:rsidR="006F0890" w:rsidRPr="006F0890" w:rsidRDefault="006F0890" w:rsidP="006F0890">
      <w:pPr>
        <w:tabs>
          <w:tab w:val="num" w:pos="284"/>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4.4.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 Дети – кандидаты в космонавты, ставшие призёрами, будут награждены дипломами. Учреждения, кандидаты от которых заняли 1 место по России в каждом типе учреждений, получат кубки.</w:t>
      </w:r>
    </w:p>
    <w:p w:rsidR="006F0890" w:rsidRPr="006F0890" w:rsidRDefault="006F0890" w:rsidP="006F0890">
      <w:pPr>
        <w:tabs>
          <w:tab w:val="num" w:pos="284"/>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4.5.</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 Рассказы о самых интересных репортажах будут размещены в журнале «От 3 до 17. Детское творчество».  </w:t>
      </w:r>
    </w:p>
    <w:p w:rsidR="006F0890" w:rsidRPr="006F0890" w:rsidRDefault="006F0890" w:rsidP="006F0890">
      <w:pPr>
        <w:tabs>
          <w:tab w:val="num" w:pos="284"/>
        </w:tabs>
        <w:spacing w:before="100" w:beforeAutospacing="1" w:after="100" w:afterAutospacing="1" w:line="240" w:lineRule="auto"/>
        <w:ind w:left="426" w:hanging="43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0"/>
          <w:szCs w:val="20"/>
          <w:lang w:eastAsia="ru-RU"/>
        </w:rPr>
        <w:t>4.6.</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 Оценка производится аттестованными экспертами Системы добровольной сертификации информационных технологий.</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В случае одинакового итога по результатам компьютерной обработки, конфликтную ситуацию разрешает руководитель Органа по сертификации «ССИТ», главный арбитр конкурса Родина Юлия Викторовна. </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Pr="006F0890" w:rsidRDefault="006F0890" w:rsidP="006F0890">
      <w:pPr>
        <w:tabs>
          <w:tab w:val="num" w:pos="284"/>
          <w:tab w:val="num" w:pos="1778"/>
        </w:tabs>
        <w:spacing w:after="0" w:line="240" w:lineRule="auto"/>
        <w:ind w:left="426" w:hanging="360"/>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5.</w:t>
      </w:r>
      <w:r w:rsidRPr="006F0890">
        <w:rPr>
          <w:rFonts w:ascii="Times New Roman" w:eastAsia="Times New Roman" w:hAnsi="Times New Roman" w:cs="Times New Roman"/>
          <w:b/>
          <w:sz w:val="14"/>
          <w:szCs w:val="14"/>
          <w:lang w:eastAsia="ru-RU"/>
        </w:rPr>
        <w:t xml:space="preserve">      </w:t>
      </w:r>
      <w:r w:rsidRPr="006F0890">
        <w:rPr>
          <w:rFonts w:ascii="Times New Roman" w:eastAsia="Times New Roman" w:hAnsi="Times New Roman" w:cs="Times New Roman"/>
          <w:b/>
          <w:lang w:eastAsia="ru-RU"/>
        </w:rPr>
        <w:t>Критерии оценки и результаты конкурса.</w:t>
      </w:r>
    </w:p>
    <w:p w:rsidR="006F0890" w:rsidRPr="006F0890" w:rsidRDefault="006F0890" w:rsidP="006F0890">
      <w:pPr>
        <w:tabs>
          <w:tab w:val="num" w:pos="284"/>
        </w:tabs>
        <w:spacing w:after="0" w:line="240" w:lineRule="auto"/>
        <w:ind w:left="426"/>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p>
    <w:p w:rsidR="006F0890" w:rsidRPr="006F0890" w:rsidRDefault="006F0890" w:rsidP="006F0890">
      <w:pPr>
        <w:tabs>
          <w:tab w:val="num" w:pos="284"/>
          <w:tab w:val="num" w:pos="92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5.1. Критерии оценки: </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5.1.1. Правильность оформления паспорта работы;</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5.1.2. Фантазия, юмор, оригинальность процедуры отбора кандидата;</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5.1.3. Достойность предлагаемого кандидата в космонавты;</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5.1.4. Убедительность, что процедура отбора в космонавты прошла с заинтересованностью </w:t>
      </w:r>
      <w:proofErr w:type="gramStart"/>
      <w:r w:rsidRPr="006F0890">
        <w:rPr>
          <w:rFonts w:ascii="Times New Roman" w:eastAsia="Times New Roman" w:hAnsi="Times New Roman" w:cs="Times New Roman"/>
          <w:lang w:eastAsia="ru-RU"/>
        </w:rPr>
        <w:t>детей</w:t>
      </w:r>
      <w:proofErr w:type="gramEnd"/>
      <w:r w:rsidRPr="006F0890">
        <w:rPr>
          <w:rFonts w:ascii="Times New Roman" w:eastAsia="Times New Roman" w:hAnsi="Times New Roman" w:cs="Times New Roman"/>
          <w:lang w:eastAsia="ru-RU"/>
        </w:rPr>
        <w:t xml:space="preserve"> и выбрали самую лучшую кандидатуру.</w:t>
      </w:r>
    </w:p>
    <w:p w:rsidR="006F0890" w:rsidRPr="006F0890" w:rsidRDefault="006F0890" w:rsidP="006F0890">
      <w:pPr>
        <w:tabs>
          <w:tab w:val="num" w:pos="284"/>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Определение призёров проводится раздельно по каждому типу учреждений (см. п. 3.2). </w:t>
      </w:r>
    </w:p>
    <w:p w:rsidR="006F0890" w:rsidRPr="006F0890" w:rsidRDefault="006F0890" w:rsidP="006F0890">
      <w:pPr>
        <w:tabs>
          <w:tab w:val="num" w:pos="284"/>
          <w:tab w:val="num" w:pos="92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5.2.Среди всех поступивших на конкурс работ проводится 1-й отборочный тур муниципального уровня. 15-20% лучших работ отбираются во второй тур - уровень Субъектов РФ. В третий тур (финал),  Всероссийский уровень, выходят 15-20% лучших из 2-го тура. Итоги подводятся в обратном порядке: по России, по Федеральным округам, по Субъектам РФ, по муниципальным образованиям.</w:t>
      </w:r>
    </w:p>
    <w:p w:rsidR="006F0890" w:rsidRPr="006F0890" w:rsidRDefault="006F0890" w:rsidP="006F0890">
      <w:pPr>
        <w:tabs>
          <w:tab w:val="num" w:pos="284"/>
          <w:tab w:val="num" w:pos="927"/>
        </w:tabs>
        <w:spacing w:after="0" w:line="240" w:lineRule="auto"/>
        <w:ind w:left="426" w:hanging="28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 xml:space="preserve">Результаты конкурса - на сайте «ССИТ» по адресу </w:t>
      </w:r>
      <w:r w:rsidRPr="006F0890">
        <w:rPr>
          <w:rFonts w:ascii="Times New Roman" w:eastAsia="Times New Roman" w:hAnsi="Times New Roman" w:cs="Times New Roman"/>
          <w:lang w:val="en-US" w:eastAsia="ru-RU"/>
        </w:rPr>
        <w:t>www</w:t>
      </w:r>
      <w:r w:rsidRPr="006F0890">
        <w:rPr>
          <w:rFonts w:ascii="Times New Roman" w:eastAsia="Times New Roman" w:hAnsi="Times New Roman" w:cs="Times New Roman"/>
          <w:lang w:eastAsia="ru-RU"/>
        </w:rPr>
        <w:t>.</w:t>
      </w:r>
      <w:proofErr w:type="spellStart"/>
      <w:r w:rsidRPr="006F0890">
        <w:rPr>
          <w:rFonts w:ascii="Times New Roman" w:eastAsia="Times New Roman" w:hAnsi="Times New Roman" w:cs="Times New Roman"/>
          <w:lang w:val="en-US" w:eastAsia="ru-RU"/>
        </w:rPr>
        <w:t>sertification</w:t>
      </w:r>
      <w:proofErr w:type="spellEnd"/>
      <w:r w:rsidRPr="006F0890">
        <w:rPr>
          <w:rFonts w:ascii="Times New Roman" w:eastAsia="Times New Roman" w:hAnsi="Times New Roman" w:cs="Times New Roman"/>
          <w:lang w:eastAsia="ru-RU"/>
        </w:rPr>
        <w:t>.</w:t>
      </w:r>
      <w:proofErr w:type="spellStart"/>
      <w:r w:rsidRPr="006F0890">
        <w:rPr>
          <w:rFonts w:ascii="Times New Roman" w:eastAsia="Times New Roman" w:hAnsi="Times New Roman" w:cs="Times New Roman"/>
          <w:lang w:val="en-US" w:eastAsia="ru-RU"/>
        </w:rPr>
        <w:t>ru</w:t>
      </w:r>
      <w:proofErr w:type="spellEnd"/>
      <w:r w:rsidRPr="006F0890">
        <w:rPr>
          <w:rFonts w:ascii="Times New Roman" w:eastAsia="Times New Roman" w:hAnsi="Times New Roman" w:cs="Times New Roman"/>
          <w:lang w:eastAsia="ru-RU"/>
        </w:rPr>
        <w:t xml:space="preserve">, далее по меню «Конкурсы- ……» </w:t>
      </w:r>
    </w:p>
    <w:p w:rsidR="006F0890" w:rsidRPr="006F0890" w:rsidRDefault="006F0890" w:rsidP="006F0890">
      <w:pPr>
        <w:tabs>
          <w:tab w:val="num" w:pos="284"/>
          <w:tab w:val="num" w:pos="927"/>
        </w:tabs>
        <w:spacing w:after="0" w:line="240" w:lineRule="auto"/>
        <w:ind w:left="426" w:hanging="284"/>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5.4.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lang w:eastAsia="ru-RU"/>
        </w:rPr>
        <w:t>Всем учреждениям, не ставшим призёрами по какому-либо уровню, будут выданы свидетельства об участии.</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Pr="006F0890" w:rsidRDefault="006F0890" w:rsidP="006F0890">
      <w:pPr>
        <w:tabs>
          <w:tab w:val="num" w:pos="284"/>
          <w:tab w:val="num" w:pos="1778"/>
        </w:tabs>
        <w:spacing w:after="0" w:line="240" w:lineRule="auto"/>
        <w:ind w:left="426" w:hanging="360"/>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bCs/>
          <w:lang w:eastAsia="ru-RU"/>
        </w:rPr>
        <w:t>6.</w:t>
      </w:r>
      <w:r w:rsidRPr="006F0890">
        <w:rPr>
          <w:rFonts w:ascii="Times New Roman" w:eastAsia="Times New Roman" w:hAnsi="Times New Roman" w:cs="Times New Roman"/>
          <w:b/>
          <w:bCs/>
          <w:sz w:val="14"/>
          <w:szCs w:val="14"/>
          <w:lang w:eastAsia="ru-RU"/>
        </w:rPr>
        <w:t xml:space="preserve">      </w:t>
      </w:r>
      <w:r w:rsidRPr="006F0890">
        <w:rPr>
          <w:rFonts w:ascii="Times New Roman" w:eastAsia="Times New Roman" w:hAnsi="Times New Roman" w:cs="Times New Roman"/>
          <w:b/>
          <w:bCs/>
          <w:lang w:eastAsia="ru-RU"/>
        </w:rPr>
        <w:t>Оформление.</w:t>
      </w:r>
    </w:p>
    <w:p w:rsidR="006F0890" w:rsidRPr="006F0890" w:rsidRDefault="006F0890" w:rsidP="006F0890">
      <w:pPr>
        <w:tabs>
          <w:tab w:val="num" w:pos="284"/>
        </w:tabs>
        <w:spacing w:after="0" w:line="240" w:lineRule="auto"/>
        <w:ind w:left="426"/>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bCs/>
          <w:lang w:eastAsia="ru-RU"/>
        </w:rPr>
        <w:t> </w:t>
      </w:r>
    </w:p>
    <w:p w:rsidR="006F0890" w:rsidRPr="006F0890" w:rsidRDefault="006F0890" w:rsidP="006F0890">
      <w:pPr>
        <w:tabs>
          <w:tab w:val="num" w:pos="284"/>
          <w:tab w:val="num" w:pos="72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6.1.Работы могут предоставляться на физическом носителе или в электронном виде.</w:t>
      </w:r>
    </w:p>
    <w:p w:rsidR="006F0890" w:rsidRPr="006F0890" w:rsidRDefault="006F0890" w:rsidP="006F0890">
      <w:pPr>
        <w:tabs>
          <w:tab w:val="num" w:pos="284"/>
          <w:tab w:val="num" w:pos="72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6.2.Физические носители: бумага, картон, фанера, ткань и пр.</w:t>
      </w:r>
    </w:p>
    <w:p w:rsidR="006F0890" w:rsidRPr="006F0890" w:rsidRDefault="006F0890" w:rsidP="006F0890">
      <w:pPr>
        <w:tabs>
          <w:tab w:val="num" w:pos="284"/>
          <w:tab w:val="num" w:pos="72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6.3.В электронном виде: на С</w:t>
      </w:r>
      <w:proofErr w:type="gramStart"/>
      <w:r w:rsidRPr="006F0890">
        <w:rPr>
          <w:rFonts w:ascii="Times New Roman" w:eastAsia="Times New Roman" w:hAnsi="Times New Roman" w:cs="Times New Roman"/>
          <w:sz w:val="24"/>
          <w:szCs w:val="24"/>
          <w:lang w:val="en-US" w:eastAsia="ru-RU"/>
        </w:rPr>
        <w:t>D</w:t>
      </w:r>
      <w:proofErr w:type="gramEnd"/>
      <w:r w:rsidRPr="006F0890">
        <w:rPr>
          <w:rFonts w:ascii="Times New Roman" w:eastAsia="Times New Roman" w:hAnsi="Times New Roman" w:cs="Times New Roman"/>
          <w:sz w:val="24"/>
          <w:szCs w:val="24"/>
          <w:lang w:eastAsia="ru-RU"/>
        </w:rPr>
        <w:t xml:space="preserve">, </w:t>
      </w:r>
      <w:r w:rsidRPr="006F0890">
        <w:rPr>
          <w:rFonts w:ascii="Times New Roman" w:eastAsia="Times New Roman" w:hAnsi="Times New Roman" w:cs="Times New Roman"/>
          <w:sz w:val="24"/>
          <w:szCs w:val="24"/>
          <w:lang w:val="en-US" w:eastAsia="ru-RU"/>
        </w:rPr>
        <w:t>DVD</w:t>
      </w:r>
      <w:r w:rsidRPr="006F0890">
        <w:rPr>
          <w:rFonts w:ascii="Times New Roman" w:eastAsia="Times New Roman" w:hAnsi="Times New Roman" w:cs="Times New Roman"/>
          <w:sz w:val="24"/>
          <w:szCs w:val="24"/>
          <w:lang w:eastAsia="ru-RU"/>
        </w:rPr>
        <w:t>, по Интернет.</w:t>
      </w:r>
    </w:p>
    <w:p w:rsidR="006F0890" w:rsidRPr="006F0890" w:rsidRDefault="006F0890" w:rsidP="006F0890">
      <w:pPr>
        <w:tabs>
          <w:tab w:val="num" w:pos="284"/>
          <w:tab w:val="num" w:pos="72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lastRenderedPageBreak/>
        <w:t>6.4.На каждую работу заполняется паспорт. Паспорт, инструкция по его заполнению и пример заполнения паспорта приведены в приложении.</w:t>
      </w:r>
    </w:p>
    <w:p w:rsidR="006F0890" w:rsidRPr="006F0890" w:rsidRDefault="006F0890" w:rsidP="006F0890">
      <w:pPr>
        <w:tabs>
          <w:tab w:val="num" w:pos="284"/>
          <w:tab w:val="num" w:pos="720"/>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6.5.Оформление работ, предоставляемых в электронном виде.</w:t>
      </w:r>
    </w:p>
    <w:p w:rsidR="006F0890" w:rsidRPr="006F0890" w:rsidRDefault="006F0890" w:rsidP="006F0890">
      <w:pPr>
        <w:tabs>
          <w:tab w:val="num" w:pos="284"/>
          <w:tab w:val="num" w:pos="1430"/>
        </w:tabs>
        <w:spacing w:after="0" w:line="240" w:lineRule="auto"/>
        <w:ind w:left="426" w:hanging="72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Работы в электронном виде могут быть представлены:</w:t>
      </w:r>
    </w:p>
    <w:p w:rsidR="006F0890" w:rsidRPr="006F0890" w:rsidRDefault="006F0890" w:rsidP="006F0890">
      <w:pPr>
        <w:tabs>
          <w:tab w:val="num" w:pos="284"/>
          <w:tab w:val="num" w:pos="1800"/>
        </w:tabs>
        <w:spacing w:after="0" w:line="240" w:lineRule="auto"/>
        <w:ind w:left="426" w:hanging="72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6.5.1.1. В формате .</w:t>
      </w:r>
      <w:r w:rsidRPr="006F0890">
        <w:rPr>
          <w:rFonts w:ascii="Times New Roman" w:eastAsia="Times New Roman" w:hAnsi="Times New Roman" w:cs="Times New Roman"/>
          <w:sz w:val="24"/>
          <w:szCs w:val="24"/>
          <w:lang w:val="en-US" w:eastAsia="ru-RU"/>
        </w:rPr>
        <w:t>DOC</w:t>
      </w:r>
      <w:r w:rsidRPr="006F0890">
        <w:rPr>
          <w:rFonts w:ascii="Times New Roman" w:eastAsia="Times New Roman" w:hAnsi="Times New Roman" w:cs="Times New Roman"/>
          <w:sz w:val="24"/>
          <w:szCs w:val="24"/>
          <w:lang w:eastAsia="ru-RU"/>
        </w:rPr>
        <w:t xml:space="preserve"> в текстовом редакторе </w:t>
      </w:r>
      <w:r w:rsidRPr="006F0890">
        <w:rPr>
          <w:rFonts w:ascii="Times New Roman" w:eastAsia="Times New Roman" w:hAnsi="Times New Roman" w:cs="Times New Roman"/>
          <w:sz w:val="24"/>
          <w:szCs w:val="24"/>
          <w:lang w:val="en-US" w:eastAsia="ru-RU"/>
        </w:rPr>
        <w:t>Word</w:t>
      </w:r>
      <w:r w:rsidRPr="006F0890">
        <w:rPr>
          <w:rFonts w:ascii="Times New Roman" w:eastAsia="Times New Roman" w:hAnsi="Times New Roman" w:cs="Times New Roman"/>
          <w:sz w:val="24"/>
          <w:szCs w:val="24"/>
          <w:lang w:eastAsia="ru-RU"/>
        </w:rPr>
        <w:t>.</w:t>
      </w:r>
    </w:p>
    <w:p w:rsidR="006F0890" w:rsidRPr="006F0890" w:rsidRDefault="006F0890" w:rsidP="006F0890">
      <w:pPr>
        <w:tabs>
          <w:tab w:val="num" w:pos="284"/>
          <w:tab w:val="num" w:pos="2520"/>
        </w:tabs>
        <w:spacing w:after="0" w:line="240" w:lineRule="auto"/>
        <w:ind w:left="426" w:hanging="108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6.5.1.1.1.</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Иллюстрации должны располагаться по тексту.</w:t>
      </w:r>
    </w:p>
    <w:p w:rsidR="006F0890" w:rsidRPr="006F0890" w:rsidRDefault="006F0890" w:rsidP="006F0890">
      <w:pPr>
        <w:tabs>
          <w:tab w:val="num" w:pos="284"/>
          <w:tab w:val="num" w:pos="2520"/>
        </w:tabs>
        <w:spacing w:after="0" w:line="240" w:lineRule="auto"/>
        <w:ind w:left="426" w:hanging="108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6.5.1.1.2.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 xml:space="preserve">Каждая работа размещается в отдельном файле, размер которого не должен превышать 4 </w:t>
      </w:r>
      <w:proofErr w:type="spellStart"/>
      <w:r w:rsidRPr="006F0890">
        <w:rPr>
          <w:rFonts w:ascii="Times New Roman" w:eastAsia="Times New Roman" w:hAnsi="Times New Roman" w:cs="Times New Roman"/>
          <w:sz w:val="24"/>
          <w:szCs w:val="24"/>
          <w:lang w:eastAsia="ru-RU"/>
        </w:rPr>
        <w:t>Мбайта</w:t>
      </w:r>
      <w:proofErr w:type="spellEnd"/>
      <w:r w:rsidRPr="006F0890">
        <w:rPr>
          <w:rFonts w:ascii="Times New Roman" w:eastAsia="Times New Roman" w:hAnsi="Times New Roman" w:cs="Times New Roman"/>
          <w:sz w:val="24"/>
          <w:szCs w:val="24"/>
          <w:lang w:eastAsia="ru-RU"/>
        </w:rPr>
        <w:t>.</w:t>
      </w:r>
    </w:p>
    <w:p w:rsidR="006F0890" w:rsidRPr="006F0890" w:rsidRDefault="006F0890" w:rsidP="006F0890">
      <w:pPr>
        <w:tabs>
          <w:tab w:val="num" w:pos="284"/>
          <w:tab w:val="num" w:pos="2520"/>
        </w:tabs>
        <w:spacing w:after="0" w:line="240" w:lineRule="auto"/>
        <w:ind w:left="426" w:hanging="108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6.5.1.1.3.</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 xml:space="preserve">Паспорт на каждую работу должны быть в отдельном файле в формате </w:t>
      </w:r>
      <w:r w:rsidRPr="006F0890">
        <w:rPr>
          <w:rFonts w:ascii="Times New Roman" w:eastAsia="Times New Roman" w:hAnsi="Times New Roman" w:cs="Times New Roman"/>
          <w:sz w:val="24"/>
          <w:szCs w:val="24"/>
          <w:lang w:val="en-US" w:eastAsia="ru-RU"/>
        </w:rPr>
        <w:t>Excel</w:t>
      </w:r>
      <w:r w:rsidRPr="006F0890">
        <w:rPr>
          <w:rFonts w:ascii="Times New Roman" w:eastAsia="Times New Roman" w:hAnsi="Times New Roman" w:cs="Times New Roman"/>
          <w:sz w:val="24"/>
          <w:szCs w:val="24"/>
          <w:lang w:eastAsia="ru-RU"/>
        </w:rPr>
        <w:t xml:space="preserve"> с расширением .</w:t>
      </w:r>
      <w:proofErr w:type="spellStart"/>
      <w:r w:rsidRPr="006F0890">
        <w:rPr>
          <w:rFonts w:ascii="Times New Roman" w:eastAsia="Times New Roman" w:hAnsi="Times New Roman" w:cs="Times New Roman"/>
          <w:sz w:val="24"/>
          <w:szCs w:val="24"/>
          <w:lang w:val="en-US" w:eastAsia="ru-RU"/>
        </w:rPr>
        <w:t>xls</w:t>
      </w:r>
      <w:proofErr w:type="spellEnd"/>
      <w:r w:rsidRPr="006F0890">
        <w:rPr>
          <w:rFonts w:ascii="Times New Roman" w:eastAsia="Times New Roman" w:hAnsi="Times New Roman" w:cs="Times New Roman"/>
          <w:sz w:val="24"/>
          <w:szCs w:val="24"/>
          <w:lang w:eastAsia="ru-RU"/>
        </w:rPr>
        <w:t xml:space="preserve">. </w:t>
      </w:r>
    </w:p>
    <w:p w:rsidR="006F0890" w:rsidRPr="006F0890" w:rsidRDefault="006F0890" w:rsidP="006F0890">
      <w:pPr>
        <w:tabs>
          <w:tab w:val="num" w:pos="284"/>
          <w:tab w:val="num" w:pos="2520"/>
        </w:tabs>
        <w:spacing w:after="0" w:line="240" w:lineRule="auto"/>
        <w:ind w:left="426" w:hanging="108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6.5.1.1.4.</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В отдельном файле должна быть прислана копия квитанции об оплате. Формат файла .</w:t>
      </w:r>
      <w:r w:rsidRPr="006F0890">
        <w:rPr>
          <w:rFonts w:ascii="Times New Roman" w:eastAsia="Times New Roman" w:hAnsi="Times New Roman" w:cs="Times New Roman"/>
          <w:sz w:val="24"/>
          <w:szCs w:val="24"/>
          <w:lang w:val="en-US" w:eastAsia="ru-RU"/>
        </w:rPr>
        <w:t>JPG</w:t>
      </w:r>
      <w:r w:rsidRPr="006F0890">
        <w:rPr>
          <w:rFonts w:ascii="Times New Roman" w:eastAsia="Times New Roman" w:hAnsi="Times New Roman" w:cs="Times New Roman"/>
          <w:sz w:val="24"/>
          <w:szCs w:val="24"/>
          <w:lang w:eastAsia="ru-RU"/>
        </w:rPr>
        <w:t>.</w:t>
      </w:r>
    </w:p>
    <w:p w:rsidR="006F0890" w:rsidRPr="006F0890" w:rsidRDefault="006F0890" w:rsidP="006F0890">
      <w:pPr>
        <w:tabs>
          <w:tab w:val="num" w:pos="284"/>
          <w:tab w:val="num" w:pos="2520"/>
        </w:tabs>
        <w:spacing w:after="0" w:line="240" w:lineRule="auto"/>
        <w:ind w:left="426" w:hanging="108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6.5.1.1.5.</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При пересылке по интернету вложенные файлы желательно отправлять одним письмом. Если по каким-либо причинам не удается переслать одним письмом, в теме письма указывать «1 из 3», «2 из 3» и т.д.</w:t>
      </w:r>
    </w:p>
    <w:p w:rsidR="006F0890" w:rsidRPr="006F0890" w:rsidRDefault="006F0890" w:rsidP="006F0890">
      <w:pPr>
        <w:tabs>
          <w:tab w:val="num" w:pos="284"/>
          <w:tab w:val="num" w:pos="1800"/>
        </w:tabs>
        <w:spacing w:after="0" w:line="240" w:lineRule="auto"/>
        <w:ind w:left="426" w:hanging="72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6.5.1.2. Презентации в программе </w:t>
      </w:r>
      <w:r w:rsidRPr="006F0890">
        <w:rPr>
          <w:rFonts w:ascii="Times New Roman" w:eastAsia="Times New Roman" w:hAnsi="Times New Roman" w:cs="Times New Roman"/>
          <w:sz w:val="24"/>
          <w:szCs w:val="24"/>
          <w:lang w:val="en-US" w:eastAsia="ru-RU"/>
        </w:rPr>
        <w:t>PowerPoint</w:t>
      </w:r>
      <w:r w:rsidRPr="006F0890">
        <w:rPr>
          <w:rFonts w:ascii="Times New Roman" w:eastAsia="Times New Roman" w:hAnsi="Times New Roman" w:cs="Times New Roman"/>
          <w:sz w:val="24"/>
          <w:szCs w:val="24"/>
          <w:lang w:eastAsia="ru-RU"/>
        </w:rPr>
        <w:t xml:space="preserve"> должны занимать не более 24 страниц.</w:t>
      </w:r>
    </w:p>
    <w:p w:rsidR="006F0890" w:rsidRPr="006F0890" w:rsidRDefault="006F0890" w:rsidP="006F0890">
      <w:pPr>
        <w:tabs>
          <w:tab w:val="num" w:pos="284"/>
          <w:tab w:val="num" w:pos="1800"/>
        </w:tabs>
        <w:spacing w:after="0" w:line="240" w:lineRule="auto"/>
        <w:ind w:left="426" w:hanging="72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6.5.1.3. Презентации на видеоролике желательно присылать на С</w:t>
      </w:r>
      <w:proofErr w:type="gramStart"/>
      <w:r w:rsidRPr="006F0890">
        <w:rPr>
          <w:rFonts w:ascii="Times New Roman" w:eastAsia="Times New Roman" w:hAnsi="Times New Roman" w:cs="Times New Roman"/>
          <w:sz w:val="24"/>
          <w:szCs w:val="24"/>
          <w:lang w:val="en-US" w:eastAsia="ru-RU"/>
        </w:rPr>
        <w:t>D</w:t>
      </w:r>
      <w:proofErr w:type="gramEnd"/>
      <w:r w:rsidRPr="006F0890">
        <w:rPr>
          <w:rFonts w:ascii="Times New Roman" w:eastAsia="Times New Roman" w:hAnsi="Times New Roman" w:cs="Times New Roman"/>
          <w:sz w:val="24"/>
          <w:szCs w:val="24"/>
          <w:lang w:eastAsia="ru-RU"/>
        </w:rPr>
        <w:t xml:space="preserve">, </w:t>
      </w:r>
      <w:r w:rsidRPr="006F0890">
        <w:rPr>
          <w:rFonts w:ascii="Times New Roman" w:eastAsia="Times New Roman" w:hAnsi="Times New Roman" w:cs="Times New Roman"/>
          <w:sz w:val="24"/>
          <w:szCs w:val="24"/>
          <w:lang w:val="en-US" w:eastAsia="ru-RU"/>
        </w:rPr>
        <w:t>DVD</w:t>
      </w:r>
      <w:r w:rsidRPr="006F0890">
        <w:rPr>
          <w:rFonts w:ascii="Times New Roman" w:eastAsia="Times New Roman" w:hAnsi="Times New Roman" w:cs="Times New Roman"/>
          <w:sz w:val="24"/>
          <w:szCs w:val="24"/>
          <w:lang w:eastAsia="ru-RU"/>
        </w:rPr>
        <w:t>, с расширениями .</w:t>
      </w:r>
      <w:r w:rsidRPr="006F0890">
        <w:rPr>
          <w:rFonts w:ascii="Times New Roman" w:eastAsia="Times New Roman" w:hAnsi="Times New Roman" w:cs="Times New Roman"/>
          <w:sz w:val="24"/>
          <w:szCs w:val="24"/>
          <w:lang w:val="en-US" w:eastAsia="ru-RU"/>
        </w:rPr>
        <w:t>VOB</w:t>
      </w:r>
      <w:r w:rsidRPr="006F0890">
        <w:rPr>
          <w:rFonts w:ascii="Times New Roman" w:eastAsia="Times New Roman" w:hAnsi="Times New Roman" w:cs="Times New Roman"/>
          <w:sz w:val="24"/>
          <w:szCs w:val="24"/>
          <w:lang w:eastAsia="ru-RU"/>
        </w:rPr>
        <w:t xml:space="preserve"> или .</w:t>
      </w:r>
      <w:r w:rsidRPr="006F0890">
        <w:rPr>
          <w:rFonts w:ascii="Times New Roman" w:eastAsia="Times New Roman" w:hAnsi="Times New Roman" w:cs="Times New Roman"/>
          <w:sz w:val="24"/>
          <w:szCs w:val="24"/>
          <w:lang w:val="en-US" w:eastAsia="ru-RU"/>
        </w:rPr>
        <w:t>AVI</w:t>
      </w:r>
      <w:r w:rsidRPr="006F0890">
        <w:rPr>
          <w:rFonts w:ascii="Times New Roman" w:eastAsia="Times New Roman" w:hAnsi="Times New Roman" w:cs="Times New Roman"/>
          <w:sz w:val="24"/>
          <w:szCs w:val="24"/>
          <w:lang w:eastAsia="ru-RU"/>
        </w:rPr>
        <w:t xml:space="preserve">. Продолжительность презентации не более 10 минут. </w:t>
      </w:r>
    </w:p>
    <w:p w:rsidR="006F0890" w:rsidRPr="006F0890" w:rsidRDefault="006F0890" w:rsidP="006F0890">
      <w:pPr>
        <w:tabs>
          <w:tab w:val="num" w:pos="284"/>
          <w:tab w:val="num" w:pos="1430"/>
        </w:tabs>
        <w:spacing w:after="0" w:line="240" w:lineRule="auto"/>
        <w:ind w:left="426" w:hanging="72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6.5.2.</w:t>
      </w:r>
      <w:r w:rsidRPr="006F0890">
        <w:rPr>
          <w:rFonts w:ascii="Times New Roman" w:eastAsia="Times New Roman" w:hAnsi="Times New Roman" w:cs="Times New Roman"/>
          <w:sz w:val="14"/>
          <w:szCs w:val="14"/>
          <w:lang w:eastAsia="ru-RU"/>
        </w:rPr>
        <w:t xml:space="preserve">      </w:t>
      </w:r>
      <w:r w:rsidRPr="006F0890">
        <w:rPr>
          <w:rFonts w:ascii="Times New Roman" w:eastAsia="Times New Roman" w:hAnsi="Times New Roman" w:cs="Times New Roman"/>
          <w:sz w:val="24"/>
          <w:szCs w:val="24"/>
          <w:lang w:eastAsia="ru-RU"/>
        </w:rPr>
        <w:t>Если Вы не получите подтверждение о получении вашего письма, высланного по интернет, в течение 7 рабочих дней, постарайтесь связаться с организаторами конкурса и, при необходимости, переслать работы повторно.</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Pr="006F0890" w:rsidRDefault="006F0890" w:rsidP="006F0890">
      <w:pPr>
        <w:tabs>
          <w:tab w:val="num" w:pos="284"/>
          <w:tab w:val="num" w:pos="1778"/>
        </w:tabs>
        <w:spacing w:after="0" w:line="240" w:lineRule="auto"/>
        <w:ind w:left="426" w:hanging="360"/>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bCs/>
          <w:lang w:eastAsia="ru-RU"/>
        </w:rPr>
        <w:t>7.</w:t>
      </w:r>
      <w:r w:rsidRPr="006F0890">
        <w:rPr>
          <w:rFonts w:ascii="Times New Roman" w:eastAsia="Times New Roman" w:hAnsi="Times New Roman" w:cs="Times New Roman"/>
          <w:b/>
          <w:bCs/>
          <w:sz w:val="14"/>
          <w:szCs w:val="14"/>
          <w:lang w:eastAsia="ru-RU"/>
        </w:rPr>
        <w:t xml:space="preserve">      </w:t>
      </w:r>
      <w:r w:rsidRPr="006F0890">
        <w:rPr>
          <w:rFonts w:ascii="Times New Roman" w:eastAsia="Times New Roman" w:hAnsi="Times New Roman" w:cs="Times New Roman"/>
          <w:b/>
          <w:bCs/>
          <w:lang w:eastAsia="ru-RU"/>
        </w:rPr>
        <w:t>Стоимость участия  и оплата.</w:t>
      </w:r>
    </w:p>
    <w:p w:rsidR="006F0890" w:rsidRPr="006F0890" w:rsidRDefault="006F0890" w:rsidP="006F0890">
      <w:pPr>
        <w:tabs>
          <w:tab w:val="num" w:pos="284"/>
        </w:tabs>
        <w:spacing w:after="0" w:line="240" w:lineRule="auto"/>
        <w:ind w:left="426"/>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bCs/>
          <w:lang w:eastAsia="ru-RU"/>
        </w:rPr>
        <w:t> </w:t>
      </w:r>
    </w:p>
    <w:p w:rsidR="006F0890" w:rsidRPr="006F0890" w:rsidRDefault="006F0890" w:rsidP="006F0890">
      <w:pPr>
        <w:tabs>
          <w:tab w:val="num" w:pos="284"/>
          <w:tab w:val="num" w:pos="92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7.1. Участие в конкурсе платное.</w:t>
      </w:r>
    </w:p>
    <w:p w:rsidR="006F0890" w:rsidRPr="006F0890" w:rsidRDefault="006F0890" w:rsidP="006F0890">
      <w:pPr>
        <w:tabs>
          <w:tab w:val="num" w:pos="284"/>
          <w:tab w:val="num" w:pos="92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7.2.</w:t>
      </w:r>
      <w:r w:rsidRPr="006F0890">
        <w:rPr>
          <w:rFonts w:ascii="Times New Roman" w:eastAsia="Times New Roman" w:hAnsi="Times New Roman" w:cs="Times New Roman"/>
          <w:lang w:eastAsia="ru-RU"/>
        </w:rPr>
        <w:t xml:space="preserve"> За участие в конкурсе платится </w:t>
      </w:r>
      <w:proofErr w:type="spellStart"/>
      <w:r w:rsidRPr="006F0890">
        <w:rPr>
          <w:rFonts w:ascii="Times New Roman" w:eastAsia="Times New Roman" w:hAnsi="Times New Roman" w:cs="Times New Roman"/>
          <w:lang w:eastAsia="ru-RU"/>
        </w:rPr>
        <w:t>оргвзнос</w:t>
      </w:r>
      <w:proofErr w:type="spellEnd"/>
      <w:r w:rsidRPr="006F0890">
        <w:rPr>
          <w:rFonts w:ascii="Times New Roman" w:eastAsia="Times New Roman" w:hAnsi="Times New Roman" w:cs="Times New Roman"/>
          <w:lang w:eastAsia="ru-RU"/>
        </w:rPr>
        <w:t xml:space="preserve"> за каждую работу:</w:t>
      </w:r>
    </w:p>
    <w:p w:rsidR="006F0890" w:rsidRPr="006F0890" w:rsidRDefault="006F0890" w:rsidP="006F0890">
      <w:pPr>
        <w:tabs>
          <w:tab w:val="num" w:pos="284"/>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Стоимость участия в конкурсе иностранных участников – 950 российских рублей. С целью предоставления равных возможностей для участия в конкурсе детям из различных регионов России, </w:t>
      </w:r>
      <w:proofErr w:type="spellStart"/>
      <w:r w:rsidRPr="006F0890">
        <w:rPr>
          <w:rFonts w:ascii="Times New Roman" w:eastAsia="Times New Roman" w:hAnsi="Times New Roman" w:cs="Times New Roman"/>
          <w:lang w:eastAsia="ru-RU"/>
        </w:rPr>
        <w:t>оргвзнос</w:t>
      </w:r>
      <w:proofErr w:type="spellEnd"/>
      <w:r w:rsidRPr="006F0890">
        <w:rPr>
          <w:rFonts w:ascii="Times New Roman" w:eastAsia="Times New Roman" w:hAnsi="Times New Roman" w:cs="Times New Roman"/>
          <w:lang w:eastAsia="ru-RU"/>
        </w:rPr>
        <w:t xml:space="preserve"> для каждого субъекта РФ дифференцирован в зависимости от доходов населения (руб.):</w:t>
      </w:r>
    </w:p>
    <w:tbl>
      <w:tblPr>
        <w:tblW w:w="5926" w:type="dxa"/>
        <w:tblInd w:w="1998" w:type="dxa"/>
        <w:tblLook w:val="04A0" w:firstRow="1" w:lastRow="0" w:firstColumn="1" w:lastColumn="0" w:noHBand="0" w:noVBand="1"/>
      </w:tblPr>
      <w:tblGrid>
        <w:gridCol w:w="4620"/>
        <w:gridCol w:w="1306"/>
      </w:tblGrid>
      <w:tr w:rsidR="006F0890" w:rsidRPr="006F0890" w:rsidTr="006F0890">
        <w:trPr>
          <w:trHeight w:val="510"/>
        </w:trPr>
        <w:tc>
          <w:tcPr>
            <w:tcW w:w="4620" w:type="dxa"/>
            <w:tcBorders>
              <w:top w:val="single" w:sz="4" w:space="0" w:color="auto"/>
              <w:left w:val="single" w:sz="4" w:space="0" w:color="auto"/>
              <w:bottom w:val="single" w:sz="4" w:space="0" w:color="auto"/>
              <w:right w:val="single" w:sz="4" w:space="0" w:color="auto"/>
            </w:tcBorders>
            <w:noWrap/>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6F0890">
              <w:rPr>
                <w:rFonts w:ascii="Arial" w:eastAsia="Times New Roman" w:hAnsi="Arial" w:cs="Arial"/>
                <w:b/>
                <w:bCs/>
                <w:sz w:val="20"/>
                <w:szCs w:val="20"/>
                <w:lang w:eastAsia="ru-RU"/>
              </w:rPr>
              <w:t>Оргвзнос</w:t>
            </w:r>
            <w:proofErr w:type="spellEnd"/>
          </w:p>
        </w:tc>
        <w:tc>
          <w:tcPr>
            <w:tcW w:w="1306"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Arial" w:eastAsia="Times New Roman" w:hAnsi="Arial" w:cs="Arial"/>
                <w:b/>
                <w:bCs/>
                <w:sz w:val="20"/>
                <w:szCs w:val="20"/>
                <w:lang w:eastAsia="ru-RU"/>
              </w:rPr>
              <w:t>Стоимость (руб.)</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Алтайский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Амурская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Архангельская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Астраханская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Белгородская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Брянская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Владимирская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Волгоградская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Вологодская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Воронежская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Еврейская автономная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Забайкальский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Ивановская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Иркутская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Кабардино-Балкарская Республика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Калининградская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Калужская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Камчатский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Карачаево-Черкесская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Кемеровская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Кировская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Костромская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Краснодарский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Красноярский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Курганская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Курская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lastRenderedPageBreak/>
              <w:t>Ленинградская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Липецкая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Магаданская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Москва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Московская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Мурманская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Ненецкий автономный округ</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Нижегородская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Новгородская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Новосибирская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Омская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Оренбургская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Орловская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Пензенская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Пермский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Приморский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Псковская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Адыгея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Алтай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Башкортостан</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Бурятия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Дагестан</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Ингушетия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Калмыкия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Карелия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Коми</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Марий Эл</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Мордовия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Саха (Якутия)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Северная Осетия - Алания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Татарстан</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Тыва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Республика Хакасия</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Ростовская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Рязанская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Самарская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Санкт-Петербург</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Саратовская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Сахалинская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Свердловская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Смоленская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Ставропольский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Тамбовская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Тверская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Томская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Тульская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Тюменская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Удмуртская Республика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Ульяновская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Хабаровский край</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Ханты-Мансийский автономный округ - Югра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Челябинская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1000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Чеченская Республика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r w:rsidR="006F0890" w:rsidRPr="006F0890" w:rsidTr="006F0890">
        <w:trPr>
          <w:trHeight w:val="31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Чувашская Республика</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800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Чукотский автономный округ</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Ямало-Ненецкий автономный округ</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1100</w:t>
            </w:r>
          </w:p>
        </w:tc>
      </w:tr>
      <w:tr w:rsidR="006F0890" w:rsidRPr="006F0890" w:rsidTr="006F0890">
        <w:trPr>
          <w:trHeight w:val="255"/>
        </w:trPr>
        <w:tc>
          <w:tcPr>
            <w:tcW w:w="4620" w:type="dxa"/>
            <w:tcBorders>
              <w:top w:val="nil"/>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Ярославская область</w:t>
            </w:r>
          </w:p>
        </w:tc>
        <w:tc>
          <w:tcPr>
            <w:tcW w:w="1306"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F0890">
              <w:rPr>
                <w:rFonts w:ascii="Arial" w:eastAsia="Times New Roman" w:hAnsi="Arial" w:cs="Arial"/>
                <w:sz w:val="20"/>
                <w:szCs w:val="20"/>
                <w:lang w:eastAsia="ru-RU"/>
              </w:rPr>
              <w:t>900</w:t>
            </w:r>
          </w:p>
        </w:tc>
      </w:tr>
    </w:tbl>
    <w:p w:rsidR="006F0890" w:rsidRPr="006F0890" w:rsidRDefault="006F0890" w:rsidP="006F0890">
      <w:pPr>
        <w:spacing w:after="0"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 </w:t>
      </w:r>
    </w:p>
    <w:p w:rsidR="006F0890" w:rsidRPr="006F0890" w:rsidRDefault="006F0890" w:rsidP="006F0890">
      <w:pPr>
        <w:tabs>
          <w:tab w:val="num" w:pos="56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lastRenderedPageBreak/>
        <w:t>7.3.Несколько работ, предоставленных от одного учреждения, желательно оплачивать одной квитанцией.</w:t>
      </w:r>
    </w:p>
    <w:p w:rsidR="006F0890" w:rsidRPr="006F0890" w:rsidRDefault="006F0890" w:rsidP="006F0890">
      <w:pPr>
        <w:tabs>
          <w:tab w:val="num" w:pos="56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7.4.Оплата производится любым удобным для участников способом.</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Перечисления по безналичному расчету на счет ООО «Маркетинговый центр «Сентябрь». </w:t>
      </w:r>
    </w:p>
    <w:p w:rsidR="006F0890" w:rsidRPr="006F0890" w:rsidRDefault="006F0890" w:rsidP="006F0890">
      <w:pPr>
        <w:tabs>
          <w:tab w:val="num" w:pos="567"/>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Реквизиты:</w:t>
      </w:r>
    </w:p>
    <w:p w:rsidR="006F0890" w:rsidRPr="006F0890" w:rsidRDefault="006F0890" w:rsidP="006F0890">
      <w:pPr>
        <w:tabs>
          <w:tab w:val="num" w:pos="567"/>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Получатель: ООО «Маркетинговый центр «Сентябрь»</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Получатель: ООО "МЦС"</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ИНН 7732009999</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КПП 772401001</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Банк получателя: </w:t>
      </w:r>
      <w:r w:rsidRPr="006F0890">
        <w:rPr>
          <w:rFonts w:ascii="Times New Roman" w:eastAsia="Times New Roman" w:hAnsi="Times New Roman" w:cs="Times New Roman"/>
          <w:snapToGrid w:val="0"/>
          <w:lang w:eastAsia="ru-RU"/>
        </w:rPr>
        <w:t>ОАО «Сбербанк России», г. Москва</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БИК </w:t>
      </w:r>
      <w:r w:rsidRPr="006F0890">
        <w:rPr>
          <w:rFonts w:ascii="Times New Roman" w:eastAsia="Times New Roman" w:hAnsi="Times New Roman" w:cs="Times New Roman"/>
          <w:snapToGrid w:val="0"/>
          <w:lang w:eastAsia="ru-RU"/>
        </w:rPr>
        <w:t>044525225</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Кор/с   </w:t>
      </w:r>
      <w:r w:rsidRPr="006F0890">
        <w:rPr>
          <w:rFonts w:ascii="Times New Roman" w:eastAsia="Times New Roman" w:hAnsi="Times New Roman" w:cs="Times New Roman"/>
          <w:snapToGrid w:val="0"/>
          <w:lang w:eastAsia="ru-RU"/>
        </w:rPr>
        <w:t>301 018 104 000 000 00 225</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Расчетный счет:   </w:t>
      </w:r>
      <w:r w:rsidRPr="006F0890">
        <w:rPr>
          <w:rFonts w:ascii="Times New Roman" w:eastAsia="Times New Roman" w:hAnsi="Times New Roman" w:cs="Times New Roman"/>
          <w:snapToGrid w:val="0"/>
          <w:lang w:eastAsia="ru-RU"/>
        </w:rPr>
        <w:t>407</w:t>
      </w:r>
      <w:r w:rsidRPr="006F0890">
        <w:rPr>
          <w:rFonts w:ascii="Times New Roman" w:eastAsia="Times New Roman" w:hAnsi="Times New Roman" w:cs="Times New Roman"/>
          <w:snapToGrid w:val="0"/>
          <w:lang w:val="en-US" w:eastAsia="ru-RU"/>
        </w:rPr>
        <w:t> </w:t>
      </w:r>
      <w:r w:rsidRPr="006F0890">
        <w:rPr>
          <w:rFonts w:ascii="Times New Roman" w:eastAsia="Times New Roman" w:hAnsi="Times New Roman" w:cs="Times New Roman"/>
          <w:snapToGrid w:val="0"/>
          <w:lang w:eastAsia="ru-RU"/>
        </w:rPr>
        <w:t>028</w:t>
      </w:r>
      <w:r w:rsidRPr="006F0890">
        <w:rPr>
          <w:rFonts w:ascii="Times New Roman" w:eastAsia="Times New Roman" w:hAnsi="Times New Roman" w:cs="Times New Roman"/>
          <w:snapToGrid w:val="0"/>
          <w:lang w:val="en-US" w:eastAsia="ru-RU"/>
        </w:rPr>
        <w:t> </w:t>
      </w:r>
      <w:r w:rsidRPr="006F0890">
        <w:rPr>
          <w:rFonts w:ascii="Times New Roman" w:eastAsia="Times New Roman" w:hAnsi="Times New Roman" w:cs="Times New Roman"/>
          <w:snapToGrid w:val="0"/>
          <w:lang w:eastAsia="ru-RU"/>
        </w:rPr>
        <w:t>109</w:t>
      </w:r>
      <w:r w:rsidRPr="006F0890">
        <w:rPr>
          <w:rFonts w:ascii="Times New Roman" w:eastAsia="Times New Roman" w:hAnsi="Times New Roman" w:cs="Times New Roman"/>
          <w:snapToGrid w:val="0"/>
          <w:lang w:val="en-US" w:eastAsia="ru-RU"/>
        </w:rPr>
        <w:t> </w:t>
      </w:r>
      <w:r w:rsidRPr="006F0890">
        <w:rPr>
          <w:rFonts w:ascii="Times New Roman" w:eastAsia="Times New Roman" w:hAnsi="Times New Roman" w:cs="Times New Roman"/>
          <w:snapToGrid w:val="0"/>
          <w:lang w:eastAsia="ru-RU"/>
        </w:rPr>
        <w:t>380</w:t>
      </w:r>
      <w:r w:rsidRPr="006F0890">
        <w:rPr>
          <w:rFonts w:ascii="Times New Roman" w:eastAsia="Times New Roman" w:hAnsi="Times New Roman" w:cs="Times New Roman"/>
          <w:snapToGrid w:val="0"/>
          <w:lang w:val="en-US" w:eastAsia="ru-RU"/>
        </w:rPr>
        <w:t> </w:t>
      </w:r>
      <w:r w:rsidRPr="006F0890">
        <w:rPr>
          <w:rFonts w:ascii="Times New Roman" w:eastAsia="Times New Roman" w:hAnsi="Times New Roman" w:cs="Times New Roman"/>
          <w:snapToGrid w:val="0"/>
          <w:lang w:eastAsia="ru-RU"/>
        </w:rPr>
        <w:t>600 11</w:t>
      </w:r>
      <w:r w:rsidRPr="006F0890">
        <w:rPr>
          <w:rFonts w:ascii="Times New Roman" w:eastAsia="Times New Roman" w:hAnsi="Times New Roman" w:cs="Times New Roman"/>
          <w:snapToGrid w:val="0"/>
          <w:lang w:val="en-US" w:eastAsia="ru-RU"/>
        </w:rPr>
        <w:t> </w:t>
      </w:r>
      <w:r w:rsidRPr="006F0890">
        <w:rPr>
          <w:rFonts w:ascii="Times New Roman" w:eastAsia="Times New Roman" w:hAnsi="Times New Roman" w:cs="Times New Roman"/>
          <w:snapToGrid w:val="0"/>
          <w:lang w:eastAsia="ru-RU"/>
        </w:rPr>
        <w:t>933</w:t>
      </w:r>
    </w:p>
    <w:p w:rsidR="006F0890" w:rsidRPr="006F0890" w:rsidRDefault="006F0890" w:rsidP="006F0890">
      <w:pPr>
        <w:tabs>
          <w:tab w:val="num" w:pos="567"/>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Назначение платежа: орг. взнос на конкурс «</w:t>
      </w:r>
      <w:r w:rsidRPr="006F0890">
        <w:rPr>
          <w:rFonts w:ascii="Times New Roman" w:eastAsia="Times New Roman" w:hAnsi="Times New Roman" w:cs="Times New Roman"/>
          <w:color w:val="2B3D2F"/>
          <w:lang w:eastAsia="ru-RU"/>
        </w:rPr>
        <w:t>Выборы космонавта</w:t>
      </w:r>
      <w:r w:rsidRPr="006F0890">
        <w:rPr>
          <w:rFonts w:ascii="Times New Roman" w:eastAsia="Times New Roman" w:hAnsi="Times New Roman" w:cs="Times New Roman"/>
          <w:lang w:eastAsia="ru-RU"/>
        </w:rPr>
        <w:t>», в том числе НДС (наименование образовательного учреждения и фамилия педагога или автора). Например: СОШ №31, Иванова Г.И).</w:t>
      </w:r>
    </w:p>
    <w:p w:rsidR="006F0890" w:rsidRPr="006F0890" w:rsidRDefault="006F0890" w:rsidP="006F0890">
      <w:pPr>
        <w:tabs>
          <w:tab w:val="num" w:pos="567"/>
        </w:tabs>
        <w:spacing w:after="0" w:line="240" w:lineRule="auto"/>
        <w:ind w:left="426" w:hanging="360"/>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7.5. Приоритет наиболее надежных способов оплаты:</w:t>
      </w:r>
    </w:p>
    <w:p w:rsidR="006F0890" w:rsidRPr="006F0890" w:rsidRDefault="006F0890" w:rsidP="006F0890">
      <w:pPr>
        <w:tabs>
          <w:tab w:val="num" w:pos="567"/>
        </w:tabs>
        <w:spacing w:after="0" w:line="240" w:lineRule="auto"/>
        <w:ind w:left="426" w:firstLine="70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w:t>
      </w:r>
      <w:r w:rsidRPr="006F0890">
        <w:rPr>
          <w:rFonts w:ascii="Times New Roman" w:eastAsia="Times New Roman" w:hAnsi="Times New Roman" w:cs="Times New Roman"/>
          <w:lang w:eastAsia="ru-RU"/>
        </w:rPr>
        <w:tab/>
        <w:t>перечисление от юридического лица на расчетный счет ООО «Маркетинговый центр «Сентябрь»;</w:t>
      </w:r>
    </w:p>
    <w:p w:rsidR="006F0890" w:rsidRPr="006F0890" w:rsidRDefault="006F0890" w:rsidP="006F0890">
      <w:pPr>
        <w:tabs>
          <w:tab w:val="num" w:pos="567"/>
        </w:tabs>
        <w:spacing w:after="0" w:line="240" w:lineRule="auto"/>
        <w:ind w:left="426" w:firstLine="34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перечисление от частного лица через коммерческий банк на расчетный счет ООО «Маркетинговый центр «Сентябрь»;</w:t>
      </w:r>
    </w:p>
    <w:p w:rsidR="006F0890" w:rsidRPr="006F0890" w:rsidRDefault="006F0890" w:rsidP="006F0890">
      <w:pPr>
        <w:tabs>
          <w:tab w:val="num" w:pos="567"/>
        </w:tabs>
        <w:spacing w:after="0" w:line="240" w:lineRule="auto"/>
        <w:ind w:left="426" w:firstLine="34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почтовый перевод от частного лица </w:t>
      </w:r>
      <w:r w:rsidRPr="006F0890">
        <w:rPr>
          <w:rFonts w:ascii="Times New Roman" w:eastAsia="Times New Roman" w:hAnsi="Times New Roman" w:cs="Times New Roman"/>
          <w:b/>
          <w:lang w:eastAsia="ru-RU"/>
        </w:rPr>
        <w:t>на расчётный счёт</w:t>
      </w:r>
      <w:r w:rsidRPr="006F0890">
        <w:rPr>
          <w:rFonts w:ascii="Times New Roman" w:eastAsia="Times New Roman" w:hAnsi="Times New Roman" w:cs="Times New Roman"/>
          <w:lang w:eastAsia="ru-RU"/>
        </w:rPr>
        <w:t xml:space="preserve"> (только на расчётный счёт  по банковским реквизитам, указанный в п. 7.4, а не на почтовый адрес) ООО «Маркетинговый центр «Сентябрь»;</w:t>
      </w:r>
    </w:p>
    <w:p w:rsidR="006F0890" w:rsidRPr="006F0890" w:rsidRDefault="006F0890" w:rsidP="006F0890">
      <w:pPr>
        <w:tabs>
          <w:tab w:val="num" w:pos="567"/>
        </w:tabs>
        <w:spacing w:after="0" w:line="240" w:lineRule="auto"/>
        <w:ind w:left="426" w:firstLine="34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наличными, одновременно с работами;</w:t>
      </w:r>
    </w:p>
    <w:p w:rsidR="006F0890" w:rsidRPr="006F0890" w:rsidRDefault="006F0890" w:rsidP="006F0890">
      <w:pPr>
        <w:tabs>
          <w:tab w:val="num" w:pos="567"/>
        </w:tabs>
        <w:spacing w:after="0" w:line="240" w:lineRule="auto"/>
        <w:ind w:left="426" w:firstLine="348"/>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перечисления от частного лица через Сбербанк на расчетный счет ООО «Маркетинговый центр «Сентябрь».</w:t>
      </w:r>
    </w:p>
    <w:p w:rsidR="006F0890" w:rsidRPr="006F0890" w:rsidRDefault="006F0890" w:rsidP="006F0890">
      <w:pPr>
        <w:tabs>
          <w:tab w:val="num" w:pos="567"/>
        </w:tabs>
        <w:spacing w:after="0" w:line="240" w:lineRule="auto"/>
        <w:ind w:left="426" w:firstLine="37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По опыту предыдущих конкурсов приведенная выше последовательность указывает на надежность работы банковской системы и доставки платежей  адресату.</w:t>
      </w:r>
    </w:p>
    <w:p w:rsidR="006F0890" w:rsidRPr="006F0890" w:rsidRDefault="006F0890" w:rsidP="006F0890">
      <w:pPr>
        <w:tabs>
          <w:tab w:val="num" w:pos="567"/>
        </w:tabs>
        <w:spacing w:after="0" w:line="240" w:lineRule="auto"/>
        <w:ind w:left="42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lang w:eastAsia="ru-RU"/>
        </w:rPr>
        <w:t> </w:t>
      </w:r>
    </w:p>
    <w:p w:rsidR="006F0890" w:rsidRPr="006F0890" w:rsidRDefault="006F0890" w:rsidP="006F0890">
      <w:pPr>
        <w:tabs>
          <w:tab w:val="num" w:pos="567"/>
          <w:tab w:val="num" w:pos="993"/>
        </w:tabs>
        <w:spacing w:after="0" w:line="240" w:lineRule="auto"/>
        <w:ind w:left="426" w:hanging="567"/>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8.</w:t>
      </w:r>
      <w:r w:rsidRPr="006F0890">
        <w:rPr>
          <w:rFonts w:ascii="Times New Roman" w:eastAsia="Times New Roman" w:hAnsi="Times New Roman" w:cs="Times New Roman"/>
          <w:b/>
          <w:sz w:val="14"/>
          <w:szCs w:val="14"/>
          <w:lang w:eastAsia="ru-RU"/>
        </w:rPr>
        <w:t xml:space="preserve">      </w:t>
      </w:r>
      <w:r w:rsidRPr="006F0890">
        <w:rPr>
          <w:rFonts w:ascii="Times New Roman" w:eastAsia="Times New Roman" w:hAnsi="Times New Roman" w:cs="Times New Roman"/>
          <w:b/>
          <w:lang w:eastAsia="ru-RU"/>
        </w:rPr>
        <w:t>О сертификате и о сертификации</w:t>
      </w:r>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xml:space="preserve">      </w:t>
      </w:r>
      <w:r w:rsidRPr="006F0890">
        <w:rPr>
          <w:rFonts w:ascii="Times New Roman" w:eastAsia="Times New Roman" w:hAnsi="Times New Roman" w:cs="Times New Roman"/>
          <w:lang w:eastAsia="ru-RU"/>
        </w:rPr>
        <w:t>Задачи конкурсов, проводимых Системой добровольной сертификации информационных технологий «ССИТ»:</w:t>
      </w:r>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Для физических лиц (педагогов) сертификаты имеют срок действия 1 год. В течение этого года педагоги, участвуя в конкурсе, имеют возможность подтвердить сертификат. Но новый сертификат педагог получит только по окончании срока действия текущего сертификата. Статус сертификата будет тот, который подтвердил педагог в течение текущего периода. </w:t>
      </w:r>
      <w:proofErr w:type="gramStart"/>
      <w:r w:rsidRPr="006F0890">
        <w:rPr>
          <w:rFonts w:ascii="Times New Roman" w:eastAsia="Times New Roman" w:hAnsi="Times New Roman" w:cs="Times New Roman"/>
          <w:lang w:eastAsia="ru-RU"/>
        </w:rPr>
        <w:t>Например: если педагог имеет действующий «Серебряный» сертификат, а в течение его действия подтверждён со статусом «Золотой» или «Бронзовый», то по окончанию срока действия текущего сертификата педагог получит соответственно « Золотой» или «Бронзовый».</w:t>
      </w:r>
      <w:proofErr w:type="gramEnd"/>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По состоянию на 1 января 2013 года выданы сертификаты учреждениям, которые вошли в 9% лучших от числа зарегистрированных в рейтингах образовательных учреждений. Причём, учреждения, вошедшие в 1 % </w:t>
      </w:r>
      <w:proofErr w:type="gramStart"/>
      <w:r w:rsidRPr="006F0890">
        <w:rPr>
          <w:rFonts w:ascii="Times New Roman" w:eastAsia="Times New Roman" w:hAnsi="Times New Roman" w:cs="Times New Roman"/>
          <w:lang w:eastAsia="ru-RU"/>
        </w:rPr>
        <w:t>лучших</w:t>
      </w:r>
      <w:proofErr w:type="gramEnd"/>
      <w:r w:rsidRPr="006F0890">
        <w:rPr>
          <w:rFonts w:ascii="Times New Roman" w:eastAsia="Times New Roman" w:hAnsi="Times New Roman" w:cs="Times New Roman"/>
          <w:lang w:eastAsia="ru-RU"/>
        </w:rPr>
        <w:t>, получили «Золотой сертификат», следующие 3% - «Серебряный сертификат», остальные 5% -«Бронзовый сертификат».</w:t>
      </w:r>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Система добровольной сертификации информационных технологий действует в соответствии с законом Российской Федерации «О техническом регулировании» и зарегистрирована уполномоченным органом под номером РОСС RU.3033.04ИФ00. Национальный орган по сертификации, он же уполномоченный орган по аккредитации систем добровольной сертификации, представляет  Российскую федерацию в Международном комитете по стандартизации и сертификации. </w:t>
      </w:r>
    </w:p>
    <w:p w:rsidR="006F0890" w:rsidRPr="006F0890" w:rsidRDefault="006F0890" w:rsidP="006F0890">
      <w:pPr>
        <w:keepLines/>
        <w:tabs>
          <w:tab w:val="num" w:pos="567"/>
          <w:tab w:val="num" w:pos="993"/>
        </w:tabs>
        <w:spacing w:before="100" w:beforeAutospacing="1" w:after="100" w:afterAutospacing="1" w:line="240" w:lineRule="auto"/>
        <w:ind w:left="426" w:hanging="567"/>
        <w:contextualSpacing/>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«ССИТ» имеет Знак соответствия, который зарегистрирован в Международном комитете по стандартизации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частное лицо, оказывает услуги самого высокого уровня.</w:t>
      </w:r>
    </w:p>
    <w:p w:rsidR="006F0890" w:rsidRPr="006F0890" w:rsidRDefault="006F0890" w:rsidP="006F0890">
      <w:pPr>
        <w:keepLines/>
        <w:tabs>
          <w:tab w:val="num" w:pos="567"/>
          <w:tab w:val="num" w:pos="993"/>
        </w:tabs>
        <w:spacing w:after="0" w:line="240" w:lineRule="auto"/>
        <w:ind w:left="426" w:hanging="567"/>
        <w:contextualSpacing/>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lastRenderedPageBreak/>
        <w:t>Педагоги и учреждения, имеющие сертификат, в период его действия имеют право ставить Знак соответствия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p w:rsidR="006F0890" w:rsidRPr="006F0890" w:rsidRDefault="006F0890" w:rsidP="006F0890">
      <w:pPr>
        <w:tabs>
          <w:tab w:val="num" w:pos="567"/>
          <w:tab w:val="num" w:pos="993"/>
        </w:tabs>
        <w:spacing w:after="0" w:line="240" w:lineRule="auto"/>
        <w:ind w:left="426" w:hanging="567"/>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p>
    <w:p w:rsidR="006F0890" w:rsidRPr="006F0890" w:rsidRDefault="006F0890" w:rsidP="006F0890">
      <w:pPr>
        <w:spacing w:after="0" w:line="240" w:lineRule="auto"/>
        <w:ind w:left="708" w:firstLine="372"/>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Pr="006F0890" w:rsidRDefault="006F0890" w:rsidP="006F0890">
      <w:pPr>
        <w:spacing w:after="0" w:line="240" w:lineRule="auto"/>
        <w:ind w:left="708" w:firstLine="372"/>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БЛАГОДАРИМ ЗА УЧАСТИЕ В НАШИХ КОНКУРСАХ</w:t>
      </w:r>
    </w:p>
    <w:p w:rsidR="006F0890" w:rsidRPr="006F0890" w:rsidRDefault="006F0890" w:rsidP="006F0890">
      <w:pPr>
        <w:spacing w:after="0" w:line="240" w:lineRule="auto"/>
        <w:ind w:left="708" w:firstLine="372"/>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p>
    <w:p w:rsidR="006F0890" w:rsidRPr="006F0890" w:rsidRDefault="006F0890" w:rsidP="006F0890">
      <w:pPr>
        <w:spacing w:after="0" w:line="240" w:lineRule="auto"/>
        <w:ind w:left="708" w:firstLine="372"/>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ПРИЛОЖЕНИЯ</w:t>
      </w:r>
    </w:p>
    <w:p w:rsidR="006F0890" w:rsidRPr="006F0890" w:rsidRDefault="006F0890" w:rsidP="006F0890">
      <w:pPr>
        <w:spacing w:after="0" w:line="240" w:lineRule="auto"/>
        <w:ind w:firstLine="708"/>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 </w:t>
      </w:r>
    </w:p>
    <w:p w:rsidR="006F0890" w:rsidRPr="006F0890" w:rsidRDefault="006F0890" w:rsidP="006F0890">
      <w:pPr>
        <w:spacing w:after="0" w:line="240" w:lineRule="auto"/>
        <w:ind w:firstLine="708"/>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lang w:eastAsia="ru-RU"/>
        </w:rPr>
        <w:t>ПАСПОРТ</w:t>
      </w:r>
    </w:p>
    <w:p w:rsidR="006F0890" w:rsidRPr="006F0890" w:rsidRDefault="006F0890" w:rsidP="006F0890">
      <w:pPr>
        <w:spacing w:after="0" w:line="240" w:lineRule="auto"/>
        <w:ind w:left="708" w:firstLine="372"/>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i/>
          <w:lang w:eastAsia="ru-RU"/>
        </w:rPr>
        <w:t>(только для работ, присылаемых через отделение связи)</w:t>
      </w:r>
    </w:p>
    <w:tbl>
      <w:tblPr>
        <w:tblpPr w:leftFromText="180" w:rightFromText="180" w:vertAnchor="text" w:horzAnchor="margin" w:tblpY="376"/>
        <w:tblW w:w="9889" w:type="dxa"/>
        <w:tblLook w:val="04A0" w:firstRow="1" w:lastRow="0" w:firstColumn="1" w:lastColumn="0" w:noHBand="0" w:noVBand="1"/>
      </w:tblPr>
      <w:tblGrid>
        <w:gridCol w:w="940"/>
        <w:gridCol w:w="6681"/>
        <w:gridCol w:w="2268"/>
      </w:tblGrid>
      <w:tr w:rsidR="006F0890" w:rsidRPr="006F0890" w:rsidTr="006F0890">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строки</w:t>
            </w:r>
          </w:p>
        </w:tc>
        <w:tc>
          <w:tcPr>
            <w:tcW w:w="6681" w:type="dxa"/>
            <w:tcBorders>
              <w:top w:val="single" w:sz="4" w:space="0" w:color="auto"/>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Содержание</w:t>
            </w:r>
          </w:p>
        </w:tc>
        <w:tc>
          <w:tcPr>
            <w:tcW w:w="2268" w:type="dxa"/>
            <w:tcBorders>
              <w:top w:val="single" w:sz="4" w:space="0" w:color="auto"/>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Информация</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конкурса</w:t>
            </w:r>
          </w:p>
        </w:tc>
        <w:tc>
          <w:tcPr>
            <w:tcW w:w="2268" w:type="dxa"/>
            <w:tcBorders>
              <w:top w:val="nil"/>
              <w:left w:val="nil"/>
              <w:bottom w:val="single" w:sz="4" w:space="0" w:color="auto"/>
              <w:right w:val="single" w:sz="4" w:space="0" w:color="auto"/>
            </w:tcBorders>
            <w:noWrap/>
            <w:vAlign w:val="bottom"/>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color w:val="000000"/>
                <w:sz w:val="24"/>
                <w:szCs w:val="24"/>
                <w:lang w:eastAsia="ru-RU"/>
              </w:rPr>
              <w:t>Выборы космонавта</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2</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работы</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3</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учреждения</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4</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Почтовый адрес учреждения:</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5</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Индекс</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Субъект РФ</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510"/>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7</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Тип муниципального образования (район, улус, город, поселок и т.п.)</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510"/>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8</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Название муниципального образования (для Москвы, административный округ) </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76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9</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Тип населенного пункта, входящего в состав муниципального образования (город, поселок, хутор, станица и т.д.)</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10</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населенного пункта</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581"/>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11</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района (для жителей Москвы)</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12</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Адрес (улица, № дома)</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13</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Телефон</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14</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Адрес в интернете</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15</w:t>
            </w:r>
          </w:p>
        </w:tc>
        <w:tc>
          <w:tcPr>
            <w:tcW w:w="6681"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ФИО руководителя учреждения</w:t>
            </w:r>
          </w:p>
        </w:tc>
        <w:tc>
          <w:tcPr>
            <w:tcW w:w="2268"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bl>
    <w:p w:rsidR="006F0890" w:rsidRPr="006F0890" w:rsidRDefault="006F0890" w:rsidP="006F0890">
      <w:pPr>
        <w:spacing w:after="0" w:line="240" w:lineRule="auto"/>
        <w:ind w:left="1776"/>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Default="006F0890" w:rsidP="006F0890">
      <w:pPr>
        <w:spacing w:after="0" w:line="240" w:lineRule="auto"/>
        <w:ind w:left="2484" w:firstLine="348"/>
        <w:jc w:val="both"/>
        <w:rPr>
          <w:rFonts w:ascii="Times New Roman" w:eastAsia="Times New Roman" w:hAnsi="Times New Roman" w:cs="Times New Roman"/>
          <w:b/>
          <w:sz w:val="24"/>
          <w:szCs w:val="24"/>
          <w:lang w:eastAsia="ru-RU"/>
        </w:rPr>
      </w:pPr>
    </w:p>
    <w:p w:rsidR="006F0890" w:rsidRPr="006F0890" w:rsidRDefault="006F0890" w:rsidP="006F0890">
      <w:pPr>
        <w:spacing w:after="0" w:line="240" w:lineRule="auto"/>
        <w:ind w:firstLine="426"/>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sz w:val="24"/>
          <w:szCs w:val="24"/>
          <w:lang w:eastAsia="ru-RU"/>
        </w:rPr>
        <w:t>Инструкция по подготовке и заполнению паспорта работы</w:t>
      </w:r>
    </w:p>
    <w:p w:rsidR="006F0890" w:rsidRPr="006F0890" w:rsidRDefault="006F0890" w:rsidP="006F0890">
      <w:pPr>
        <w:spacing w:after="0" w:line="240" w:lineRule="auto"/>
        <w:ind w:left="708" w:firstLine="372"/>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i/>
          <w:lang w:eastAsia="ru-RU"/>
        </w:rPr>
        <w:t>(только для работ, присылаемых через отделение связи)</w:t>
      </w:r>
    </w:p>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bCs/>
          <w:sz w:val="24"/>
          <w:szCs w:val="24"/>
          <w:lang w:eastAsia="ru-RU"/>
        </w:rPr>
        <w:t xml:space="preserve">Паспорт необходимо подготовить в двух экземплярах в программе </w:t>
      </w:r>
      <w:proofErr w:type="spellStart"/>
      <w:r w:rsidRPr="006F0890">
        <w:rPr>
          <w:rFonts w:ascii="Times New Roman" w:eastAsia="Times New Roman" w:hAnsi="Times New Roman" w:cs="Times New Roman"/>
          <w:bCs/>
          <w:sz w:val="24"/>
          <w:szCs w:val="24"/>
          <w:lang w:eastAsia="ru-RU"/>
        </w:rPr>
        <w:t>Excel</w:t>
      </w:r>
      <w:proofErr w:type="spellEnd"/>
      <w:r w:rsidRPr="006F0890">
        <w:rPr>
          <w:rFonts w:ascii="Times New Roman" w:eastAsia="Times New Roman" w:hAnsi="Times New Roman" w:cs="Times New Roman"/>
          <w:bCs/>
          <w:sz w:val="24"/>
          <w:szCs w:val="24"/>
          <w:lang w:eastAsia="ru-RU"/>
        </w:rPr>
        <w:t xml:space="preserve"> с расширением .</w:t>
      </w:r>
      <w:proofErr w:type="spellStart"/>
      <w:r w:rsidRPr="006F0890">
        <w:rPr>
          <w:rFonts w:ascii="Times New Roman" w:eastAsia="Times New Roman" w:hAnsi="Times New Roman" w:cs="Times New Roman"/>
          <w:bCs/>
          <w:sz w:val="24"/>
          <w:szCs w:val="24"/>
          <w:lang w:eastAsia="ru-RU"/>
        </w:rPr>
        <w:t>xls</w:t>
      </w:r>
      <w:proofErr w:type="spellEnd"/>
      <w:r w:rsidRPr="006F0890">
        <w:rPr>
          <w:rFonts w:ascii="Times New Roman" w:eastAsia="Times New Roman" w:hAnsi="Times New Roman" w:cs="Times New Roman"/>
          <w:bCs/>
          <w:sz w:val="24"/>
          <w:szCs w:val="24"/>
          <w:lang w:eastAsia="ru-RU"/>
        </w:rPr>
        <w:t xml:space="preserve">. Один экземпляр прочно крепится с обратной стороны работы. Другой остается в письме в свободном виде. В электронном виде </w:t>
      </w:r>
      <w:r w:rsidRPr="006F0890">
        <w:rPr>
          <w:rFonts w:ascii="Times New Roman" w:eastAsia="Times New Roman" w:hAnsi="Times New Roman" w:cs="Times New Roman"/>
          <w:sz w:val="24"/>
          <w:szCs w:val="24"/>
          <w:lang w:eastAsia="ru-RU"/>
        </w:rPr>
        <w:t>паспорт выполняется в одном экземпляре.</w:t>
      </w:r>
      <w:r w:rsidRPr="006F0890">
        <w:rPr>
          <w:rFonts w:ascii="Times New Roman" w:eastAsia="Times New Roman" w:hAnsi="Times New Roman" w:cs="Times New Roman"/>
          <w:lang w:eastAsia="ru-RU"/>
        </w:rPr>
        <w:t xml:space="preserve"> </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t>Заполняется колонка «Информация».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 1. Пишется название конкурса без кавычек.</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 xml:space="preserve">Примеры: </w:t>
      </w:r>
      <w:r w:rsidRPr="006F0890">
        <w:rPr>
          <w:rFonts w:ascii="Times New Roman" w:eastAsia="Times New Roman" w:hAnsi="Times New Roman" w:cs="Times New Roman"/>
          <w:sz w:val="24"/>
          <w:szCs w:val="24"/>
          <w:lang w:eastAsia="ru-RU"/>
        </w:rPr>
        <w:tab/>
        <w:t>Выборы космонавта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 2. Пишется название работы без кавычек. Если у работы нет названия, строка не заполняется.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Выборы в 7Б.</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lastRenderedPageBreak/>
        <w:t>Стр. 3. Указывается полностью основная часть учреждения, опуская сокращения собственности и ведомственной принадлежности.</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Детский сад № 5 «Василёк»</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Центр образования № 17</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Средняя общеобразовательная школа № 44</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и т.д.</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 4. Не заполняется.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 5. Пишется шестизначный индекс отделения связи.</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w:t>
      </w:r>
      <w:r w:rsidRPr="006F0890">
        <w:rPr>
          <w:rFonts w:ascii="Times New Roman" w:eastAsia="Times New Roman" w:hAnsi="Times New Roman" w:cs="Times New Roman"/>
          <w:sz w:val="24"/>
          <w:szCs w:val="24"/>
          <w:lang w:eastAsia="ru-RU"/>
        </w:rPr>
        <w:tab/>
        <w:t>115573</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Стр.6. Указывается Субъект РФ</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Москва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Республика Башкортостан</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Чувашская Республика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Иркутская область</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Забайкальский край</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и т.п.</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Стр. 7. </w:t>
      </w:r>
      <w:proofErr w:type="gramStart"/>
      <w:r w:rsidRPr="006F0890">
        <w:rPr>
          <w:rFonts w:ascii="Times New Roman" w:eastAsia="Times New Roman" w:hAnsi="Times New Roman" w:cs="Times New Roman"/>
          <w:sz w:val="24"/>
          <w:szCs w:val="24"/>
          <w:lang w:eastAsia="ru-RU"/>
        </w:rPr>
        <w:t>Указывается тип муниципального образования: город (г.), район (р-н), улус, и др.</w:t>
      </w:r>
      <w:proofErr w:type="gramEnd"/>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р-н</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улус</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proofErr w:type="spellStart"/>
      <w:r w:rsidRPr="006F0890">
        <w:rPr>
          <w:rFonts w:ascii="Times New Roman" w:eastAsia="Times New Roman" w:hAnsi="Times New Roman" w:cs="Times New Roman"/>
          <w:sz w:val="24"/>
          <w:szCs w:val="24"/>
          <w:lang w:eastAsia="ru-RU"/>
        </w:rPr>
        <w:t>кожуун</w:t>
      </w:r>
      <w:proofErr w:type="spellEnd"/>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Стр.8. Указывается название района, находящегося внегородской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Серпуховской</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Балашиха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proofErr w:type="spellStart"/>
      <w:r w:rsidRPr="006F0890">
        <w:rPr>
          <w:rFonts w:ascii="Times New Roman" w:eastAsia="Times New Roman" w:hAnsi="Times New Roman" w:cs="Times New Roman"/>
          <w:sz w:val="24"/>
          <w:szCs w:val="24"/>
          <w:lang w:eastAsia="ru-RU"/>
        </w:rPr>
        <w:t>Каа-Хемский</w:t>
      </w:r>
      <w:proofErr w:type="spellEnd"/>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САО</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Стр. 9. </w:t>
      </w:r>
      <w:proofErr w:type="gramStart"/>
      <w:r w:rsidRPr="006F0890">
        <w:rPr>
          <w:rFonts w:ascii="Times New Roman" w:eastAsia="Times New Roman" w:hAnsi="Times New Roman" w:cs="Times New Roman"/>
          <w:sz w:val="24"/>
          <w:szCs w:val="24"/>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r w:rsidRPr="006F0890">
        <w:rPr>
          <w:rFonts w:ascii="Times New Roman" w:eastAsia="Times New Roman" w:hAnsi="Times New Roman" w:cs="Times New Roman"/>
          <w:sz w:val="24"/>
          <w:szCs w:val="24"/>
          <w:lang w:eastAsia="ru-RU"/>
        </w:rPr>
        <w:t xml:space="preserve"> Для Москвы и Санкт-Петербурга строка не заполняется.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r>
      <w:proofErr w:type="gramStart"/>
      <w:r w:rsidRPr="006F0890">
        <w:rPr>
          <w:rFonts w:ascii="Times New Roman" w:eastAsia="Times New Roman" w:hAnsi="Times New Roman" w:cs="Times New Roman"/>
          <w:sz w:val="24"/>
          <w:szCs w:val="24"/>
          <w:lang w:eastAsia="ru-RU"/>
        </w:rPr>
        <w:t>г</w:t>
      </w:r>
      <w:proofErr w:type="gramEnd"/>
      <w:r w:rsidRPr="006F0890">
        <w:rPr>
          <w:rFonts w:ascii="Times New Roman" w:eastAsia="Times New Roman" w:hAnsi="Times New Roman" w:cs="Times New Roman"/>
          <w:sz w:val="24"/>
          <w:szCs w:val="24"/>
          <w:lang w:eastAsia="ru-RU"/>
        </w:rPr>
        <w:t>.</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lastRenderedPageBreak/>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аул</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с/х</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Стр. 10. Указывается название населенного пункта. Для Москвы и Санкт-Петербурга строка не заполняется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Ярославль</w:t>
      </w:r>
    </w:p>
    <w:p w:rsidR="006F0890" w:rsidRPr="006F0890" w:rsidRDefault="006F0890" w:rsidP="006F0890">
      <w:pPr>
        <w:spacing w:before="100" w:beforeAutospacing="1" w:after="100" w:afterAutospacing="1" w:line="240" w:lineRule="auto"/>
        <w:ind w:right="7635"/>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6F0890">
        <w:rPr>
          <w:rFonts w:ascii="Times New Roman" w:eastAsia="Times New Roman" w:hAnsi="Times New Roman" w:cs="Times New Roman"/>
          <w:sz w:val="24"/>
          <w:szCs w:val="24"/>
          <w:lang w:eastAsia="ru-RU"/>
        </w:rPr>
        <w:t>Казань</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Таманская</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Пушкино</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и т.д.</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Стр.11. Заполняют только москвичи. Указывают название муниципального района г. Москвы.</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Стр.12. Пишется продолжение почтового адреса:</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b/>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Примеры:</w:t>
      </w:r>
      <w:r w:rsidRPr="006F0890">
        <w:rPr>
          <w:rFonts w:ascii="Times New Roman" w:eastAsia="Times New Roman" w:hAnsi="Times New Roman" w:cs="Times New Roman"/>
          <w:sz w:val="24"/>
          <w:szCs w:val="24"/>
          <w:lang w:eastAsia="ru-RU"/>
        </w:rPr>
        <w:tab/>
        <w:t>Зеленый просп., д.136, корп. 3</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ул. Гагарина, д.44</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 xml:space="preserve">г. </w:t>
      </w:r>
      <w:proofErr w:type="spellStart"/>
      <w:r w:rsidRPr="006F0890">
        <w:rPr>
          <w:rFonts w:ascii="Times New Roman" w:eastAsia="Times New Roman" w:hAnsi="Times New Roman" w:cs="Times New Roman"/>
          <w:sz w:val="24"/>
          <w:szCs w:val="24"/>
          <w:lang w:eastAsia="ru-RU"/>
        </w:rPr>
        <w:t>Кайеркан</w:t>
      </w:r>
      <w:proofErr w:type="spellEnd"/>
      <w:r w:rsidRPr="006F0890">
        <w:rPr>
          <w:rFonts w:ascii="Times New Roman" w:eastAsia="Times New Roman" w:hAnsi="Times New Roman" w:cs="Times New Roman"/>
          <w:sz w:val="24"/>
          <w:szCs w:val="24"/>
          <w:lang w:eastAsia="ru-RU"/>
        </w:rPr>
        <w:t>, ул. Юбилейная, стр.7.</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proofErr w:type="spellStart"/>
      <w:r w:rsidRPr="006F0890">
        <w:rPr>
          <w:rFonts w:ascii="Times New Roman" w:eastAsia="Times New Roman" w:hAnsi="Times New Roman" w:cs="Times New Roman"/>
          <w:sz w:val="24"/>
          <w:szCs w:val="24"/>
          <w:lang w:eastAsia="ru-RU"/>
        </w:rPr>
        <w:t>мкр</w:t>
      </w:r>
      <w:proofErr w:type="spellEnd"/>
      <w:r w:rsidRPr="006F0890">
        <w:rPr>
          <w:rFonts w:ascii="Times New Roman" w:eastAsia="Times New Roman" w:hAnsi="Times New Roman" w:cs="Times New Roman"/>
          <w:sz w:val="24"/>
          <w:szCs w:val="24"/>
          <w:lang w:eastAsia="ru-RU"/>
        </w:rPr>
        <w:t>. Черёмушки, д.17</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 Слобода, ул. Советская, д.9</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 13. Указывается полный номер телефона с междугородним кодом.</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w:t>
      </w:r>
      <w:r w:rsidRPr="006F0890">
        <w:rPr>
          <w:rFonts w:ascii="Times New Roman" w:eastAsia="Times New Roman" w:hAnsi="Times New Roman" w:cs="Times New Roman"/>
          <w:sz w:val="24"/>
          <w:szCs w:val="24"/>
          <w:lang w:eastAsia="ru-RU"/>
        </w:rPr>
        <w:tab/>
        <w:t>8-(496) – 7- 53-84-99</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Стр. 14. Указывается адрес без слова </w:t>
      </w:r>
      <w:r w:rsidRPr="006F0890">
        <w:rPr>
          <w:rFonts w:ascii="Times New Roman" w:eastAsia="Times New Roman" w:hAnsi="Times New Roman" w:cs="Times New Roman"/>
          <w:sz w:val="24"/>
          <w:szCs w:val="24"/>
          <w:lang w:val="en-US" w:eastAsia="ru-RU"/>
        </w:rPr>
        <w:t>E</w:t>
      </w:r>
      <w:r w:rsidRPr="006F0890">
        <w:rPr>
          <w:rFonts w:ascii="Times New Roman" w:eastAsia="Times New Roman" w:hAnsi="Times New Roman" w:cs="Times New Roman"/>
          <w:sz w:val="24"/>
          <w:szCs w:val="24"/>
          <w:lang w:eastAsia="ru-RU"/>
        </w:rPr>
        <w:t>-</w:t>
      </w:r>
      <w:r w:rsidRPr="006F0890">
        <w:rPr>
          <w:rFonts w:ascii="Times New Roman" w:eastAsia="Times New Roman" w:hAnsi="Times New Roman" w:cs="Times New Roman"/>
          <w:sz w:val="24"/>
          <w:szCs w:val="24"/>
          <w:lang w:val="en-US" w:eastAsia="ru-RU"/>
        </w:rPr>
        <w:t>mail</w:t>
      </w:r>
      <w:r w:rsidRPr="006F0890">
        <w:rPr>
          <w:rFonts w:ascii="Times New Roman" w:eastAsia="Times New Roman" w:hAnsi="Times New Roman" w:cs="Times New Roman"/>
          <w:sz w:val="24"/>
          <w:szCs w:val="24"/>
          <w:lang w:eastAsia="ru-RU"/>
        </w:rPr>
        <w:t>.</w:t>
      </w:r>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r>
      <w:r w:rsidRPr="006F0890">
        <w:rPr>
          <w:rFonts w:ascii="Times New Roman" w:eastAsia="Times New Roman" w:hAnsi="Times New Roman" w:cs="Times New Roman"/>
          <w:sz w:val="24"/>
          <w:szCs w:val="24"/>
          <w:lang w:eastAsia="ru-RU"/>
        </w:rPr>
        <w:tab/>
        <w:t>Пример:</w:t>
      </w:r>
      <w:r w:rsidRPr="006F0890">
        <w:rPr>
          <w:rFonts w:ascii="Times New Roman" w:eastAsia="Times New Roman" w:hAnsi="Times New Roman" w:cs="Times New Roman"/>
          <w:sz w:val="24"/>
          <w:szCs w:val="24"/>
          <w:lang w:eastAsia="ru-RU"/>
        </w:rPr>
        <w:tab/>
      </w:r>
      <w:hyperlink r:id="rId10" w:history="1">
        <w:r w:rsidRPr="006F0890">
          <w:rPr>
            <w:rFonts w:ascii="Times New Roman" w:eastAsia="Times New Roman" w:hAnsi="Times New Roman" w:cs="Times New Roman"/>
            <w:color w:val="0000FF"/>
            <w:sz w:val="24"/>
            <w:szCs w:val="24"/>
            <w:u w:val="single"/>
            <w:lang w:eastAsia="ru-RU"/>
          </w:rPr>
          <w:t>1</w:t>
        </w:r>
        <w:r w:rsidRPr="006F0890">
          <w:rPr>
            <w:rFonts w:ascii="Times New Roman" w:eastAsia="Times New Roman" w:hAnsi="Times New Roman" w:cs="Times New Roman"/>
            <w:color w:val="0000FF"/>
            <w:sz w:val="24"/>
            <w:szCs w:val="24"/>
            <w:u w:val="single"/>
            <w:lang w:val="en-US" w:eastAsia="ru-RU"/>
          </w:rPr>
          <w:t>aprely</w:t>
        </w:r>
        <w:r w:rsidRPr="006F0890">
          <w:rPr>
            <w:rFonts w:ascii="Times New Roman" w:eastAsia="Times New Roman" w:hAnsi="Times New Roman" w:cs="Times New Roman"/>
            <w:color w:val="0000FF"/>
            <w:sz w:val="24"/>
            <w:szCs w:val="24"/>
            <w:u w:val="single"/>
            <w:lang w:eastAsia="ru-RU"/>
          </w:rPr>
          <w:t>@</w:t>
        </w:r>
        <w:r w:rsidRPr="006F0890">
          <w:rPr>
            <w:rFonts w:ascii="Times New Roman" w:eastAsia="Times New Roman" w:hAnsi="Times New Roman" w:cs="Times New Roman"/>
            <w:color w:val="0000FF"/>
            <w:sz w:val="24"/>
            <w:szCs w:val="24"/>
            <w:u w:val="single"/>
            <w:lang w:val="en-US" w:eastAsia="ru-RU"/>
          </w:rPr>
          <w:t>mail</w:t>
        </w:r>
        <w:r w:rsidRPr="006F0890">
          <w:rPr>
            <w:rFonts w:ascii="Times New Roman" w:eastAsia="Times New Roman" w:hAnsi="Times New Roman" w:cs="Times New Roman"/>
            <w:color w:val="0000FF"/>
            <w:sz w:val="24"/>
            <w:szCs w:val="24"/>
            <w:u w:val="single"/>
            <w:lang w:eastAsia="ru-RU"/>
          </w:rPr>
          <w:t>.</w:t>
        </w:r>
        <w:proofErr w:type="spellStart"/>
        <w:r w:rsidRPr="006F0890">
          <w:rPr>
            <w:rFonts w:ascii="Times New Roman" w:eastAsia="Times New Roman" w:hAnsi="Times New Roman" w:cs="Times New Roman"/>
            <w:color w:val="0000FF"/>
            <w:sz w:val="24"/>
            <w:szCs w:val="24"/>
            <w:u w:val="single"/>
            <w:lang w:val="en-US" w:eastAsia="ru-RU"/>
          </w:rPr>
          <w:t>ru</w:t>
        </w:r>
        <w:proofErr w:type="spellEnd"/>
      </w:hyperlink>
    </w:p>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Стр. 15. Указываются полностью фамилия, имя, отчество руководителя учреждения.</w:t>
      </w:r>
    </w:p>
    <w:p w:rsidR="006F0890" w:rsidRPr="006F0890" w:rsidRDefault="006F0890" w:rsidP="006F0890">
      <w:pPr>
        <w:spacing w:after="0" w:line="240" w:lineRule="auto"/>
        <w:ind w:firstLine="708"/>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b/>
          <w:sz w:val="24"/>
          <w:szCs w:val="24"/>
          <w:lang w:eastAsia="ru-RU"/>
        </w:rPr>
        <w:t>ПРИМЕР ЗАПОЛНЕНИЯ ПАСПОРТА</w:t>
      </w:r>
    </w:p>
    <w:tbl>
      <w:tblPr>
        <w:tblpPr w:leftFromText="180" w:rightFromText="180" w:vertAnchor="page" w:horzAnchor="margin" w:tblpY="1316"/>
        <w:tblW w:w="9474" w:type="dxa"/>
        <w:tblLook w:val="04A0" w:firstRow="1" w:lastRow="0" w:firstColumn="1" w:lastColumn="0" w:noHBand="0" w:noVBand="1"/>
      </w:tblPr>
      <w:tblGrid>
        <w:gridCol w:w="940"/>
        <w:gridCol w:w="5264"/>
        <w:gridCol w:w="3270"/>
      </w:tblGrid>
      <w:tr w:rsidR="006F0890" w:rsidRPr="006F0890" w:rsidTr="006F0890">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строки</w:t>
            </w:r>
          </w:p>
        </w:tc>
        <w:tc>
          <w:tcPr>
            <w:tcW w:w="5264"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Содержание</w:t>
            </w:r>
          </w:p>
        </w:tc>
        <w:tc>
          <w:tcPr>
            <w:tcW w:w="3270"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Информация</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lastRenderedPageBreak/>
              <w:t>1</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конкурса</w:t>
            </w:r>
          </w:p>
        </w:tc>
        <w:tc>
          <w:tcPr>
            <w:tcW w:w="3270" w:type="dxa"/>
            <w:tcBorders>
              <w:top w:val="nil"/>
              <w:left w:val="nil"/>
              <w:bottom w:val="single" w:sz="4" w:space="0" w:color="auto"/>
              <w:right w:val="single" w:sz="4" w:space="0" w:color="auto"/>
            </w:tcBorders>
            <w:noWrap/>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color w:val="000000"/>
                <w:sz w:val="24"/>
                <w:szCs w:val="24"/>
                <w:lang w:eastAsia="ru-RU"/>
              </w:rPr>
              <w:t>Выборы космонавта</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2</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работы</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Выборы в группе «Солнышко»</w:t>
            </w:r>
          </w:p>
        </w:tc>
      </w:tr>
      <w:tr w:rsidR="006F0890" w:rsidRPr="006F0890" w:rsidTr="006F0890">
        <w:trPr>
          <w:trHeight w:val="203"/>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03" w:lineRule="atLeast"/>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3</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03" w:lineRule="atLeast"/>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учреждения</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03" w:lineRule="atLeast"/>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Детский сад №15</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4</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Почтовый адрес учреждения:</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5</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индекс</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115573</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6</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Субъект РФ</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Оренбургская область</w:t>
            </w:r>
          </w:p>
        </w:tc>
      </w:tr>
      <w:tr w:rsidR="006F0890" w:rsidRPr="006F0890" w:rsidTr="006F0890">
        <w:trPr>
          <w:trHeight w:val="492"/>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7</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Тип муниципального образования (район, улус, город, поселок и т.п.)</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р-н</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8</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Название муниципального образования (для Москвы, административный округ) </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Красногвардейский</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9</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Тип населенного пункта, входящего в состав муниципального образования (город, поселок, хутор, станица и т.д.)</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с.</w:t>
            </w:r>
          </w:p>
        </w:tc>
      </w:tr>
      <w:tr w:rsidR="006F0890" w:rsidRPr="006F0890" w:rsidTr="006F0890">
        <w:trPr>
          <w:trHeight w:val="25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10</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населенного пункта</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Плешаново</w:t>
            </w:r>
          </w:p>
        </w:tc>
      </w:tr>
      <w:tr w:rsidR="006F0890" w:rsidRPr="006F0890" w:rsidTr="006F0890">
        <w:trPr>
          <w:trHeight w:val="297"/>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11</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Название района (для жителей Москвы)</w:t>
            </w:r>
          </w:p>
        </w:tc>
        <w:tc>
          <w:tcPr>
            <w:tcW w:w="3270" w:type="dxa"/>
            <w:tcBorders>
              <w:top w:val="nil"/>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6F0890">
              <w:rPr>
                <w:rFonts w:ascii="Times New Roman" w:eastAsia="Times New Roman" w:hAnsi="Times New Roman" w:cs="Times New Roman"/>
                <w:sz w:val="24"/>
                <w:szCs w:val="24"/>
                <w:lang w:eastAsia="ru-RU"/>
              </w:rPr>
              <w:t>Зябликово</w:t>
            </w:r>
            <w:proofErr w:type="spellEnd"/>
          </w:p>
        </w:tc>
      </w:tr>
      <w:tr w:rsidR="006F0890" w:rsidRPr="006F0890" w:rsidTr="006F0890">
        <w:trPr>
          <w:trHeight w:val="305"/>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12</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Адрес (улица, № дома)</w:t>
            </w:r>
          </w:p>
        </w:tc>
        <w:tc>
          <w:tcPr>
            <w:tcW w:w="3270"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ул. Гагарина, д.44</w:t>
            </w:r>
          </w:p>
        </w:tc>
      </w:tr>
      <w:tr w:rsidR="006F0890" w:rsidRPr="006F0890" w:rsidTr="006F0890">
        <w:trPr>
          <w:trHeight w:val="341"/>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13</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Телефон</w:t>
            </w:r>
          </w:p>
        </w:tc>
        <w:tc>
          <w:tcPr>
            <w:tcW w:w="3270"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8-(496) – 7- 53-84-99</w:t>
            </w:r>
          </w:p>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w:t>
            </w:r>
          </w:p>
        </w:tc>
      </w:tr>
      <w:tr w:rsidR="006F0890" w:rsidRPr="006F0890" w:rsidTr="006F0890">
        <w:trPr>
          <w:trHeight w:val="277"/>
        </w:trPr>
        <w:tc>
          <w:tcPr>
            <w:tcW w:w="940" w:type="dxa"/>
            <w:tcBorders>
              <w:top w:val="nil"/>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14</w:t>
            </w:r>
          </w:p>
        </w:tc>
        <w:tc>
          <w:tcPr>
            <w:tcW w:w="5264" w:type="dxa"/>
            <w:tcBorders>
              <w:top w:val="nil"/>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 xml:space="preserve">    Адрес в Интернет</w:t>
            </w:r>
          </w:p>
        </w:tc>
        <w:tc>
          <w:tcPr>
            <w:tcW w:w="3270"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1" w:history="1">
              <w:r w:rsidRPr="006F0890">
                <w:rPr>
                  <w:rFonts w:ascii="Times New Roman" w:eastAsia="Times New Roman" w:hAnsi="Times New Roman" w:cs="Times New Roman"/>
                  <w:color w:val="0000FF"/>
                  <w:sz w:val="24"/>
                  <w:szCs w:val="24"/>
                  <w:u w:val="single"/>
                  <w:lang w:eastAsia="ru-RU"/>
                </w:rPr>
                <w:t>1</w:t>
              </w:r>
              <w:r w:rsidRPr="006F0890">
                <w:rPr>
                  <w:rFonts w:ascii="Times New Roman" w:eastAsia="Times New Roman" w:hAnsi="Times New Roman" w:cs="Times New Roman"/>
                  <w:color w:val="0000FF"/>
                  <w:sz w:val="24"/>
                  <w:szCs w:val="24"/>
                  <w:u w:val="single"/>
                  <w:lang w:val="en-US" w:eastAsia="ru-RU"/>
                </w:rPr>
                <w:t>aprely</w:t>
              </w:r>
              <w:r w:rsidRPr="006F0890">
                <w:rPr>
                  <w:rFonts w:ascii="Times New Roman" w:eastAsia="Times New Roman" w:hAnsi="Times New Roman" w:cs="Times New Roman"/>
                  <w:color w:val="0000FF"/>
                  <w:sz w:val="24"/>
                  <w:szCs w:val="24"/>
                  <w:u w:val="single"/>
                  <w:lang w:eastAsia="ru-RU"/>
                </w:rPr>
                <w:t>@</w:t>
              </w:r>
              <w:r w:rsidRPr="006F0890">
                <w:rPr>
                  <w:rFonts w:ascii="Times New Roman" w:eastAsia="Times New Roman" w:hAnsi="Times New Roman" w:cs="Times New Roman"/>
                  <w:color w:val="0000FF"/>
                  <w:sz w:val="24"/>
                  <w:szCs w:val="24"/>
                  <w:u w:val="single"/>
                  <w:lang w:val="en-US" w:eastAsia="ru-RU"/>
                </w:rPr>
                <w:t>mail</w:t>
              </w:r>
              <w:r w:rsidRPr="006F0890">
                <w:rPr>
                  <w:rFonts w:ascii="Times New Roman" w:eastAsia="Times New Roman" w:hAnsi="Times New Roman" w:cs="Times New Roman"/>
                  <w:color w:val="0000FF"/>
                  <w:sz w:val="24"/>
                  <w:szCs w:val="24"/>
                  <w:u w:val="single"/>
                  <w:lang w:eastAsia="ru-RU"/>
                </w:rPr>
                <w:t>.</w:t>
              </w:r>
              <w:proofErr w:type="spellStart"/>
              <w:r w:rsidRPr="006F0890">
                <w:rPr>
                  <w:rFonts w:ascii="Times New Roman" w:eastAsia="Times New Roman" w:hAnsi="Times New Roman" w:cs="Times New Roman"/>
                  <w:color w:val="0000FF"/>
                  <w:sz w:val="24"/>
                  <w:szCs w:val="24"/>
                  <w:u w:val="single"/>
                  <w:lang w:val="en-US" w:eastAsia="ru-RU"/>
                </w:rPr>
                <w:t>ru</w:t>
              </w:r>
              <w:proofErr w:type="spellEnd"/>
            </w:hyperlink>
          </w:p>
        </w:tc>
      </w:tr>
      <w:tr w:rsidR="006F0890" w:rsidRPr="006F0890" w:rsidTr="006F0890">
        <w:trPr>
          <w:trHeight w:val="277"/>
        </w:trPr>
        <w:tc>
          <w:tcPr>
            <w:tcW w:w="940" w:type="dxa"/>
            <w:tcBorders>
              <w:top w:val="single" w:sz="4" w:space="0" w:color="auto"/>
              <w:left w:val="single" w:sz="4" w:space="0" w:color="auto"/>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15</w:t>
            </w:r>
          </w:p>
        </w:tc>
        <w:tc>
          <w:tcPr>
            <w:tcW w:w="5264" w:type="dxa"/>
            <w:tcBorders>
              <w:top w:val="single" w:sz="4" w:space="0" w:color="auto"/>
              <w:left w:val="nil"/>
              <w:bottom w:val="single" w:sz="4" w:space="0" w:color="auto"/>
              <w:right w:val="single" w:sz="4" w:space="0" w:color="auto"/>
            </w:tcBorders>
            <w:hideMark/>
          </w:tcPr>
          <w:p w:rsidR="006F0890" w:rsidRPr="006F0890" w:rsidRDefault="006F0890" w:rsidP="006F089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ФИО руководителя учреждения</w:t>
            </w:r>
          </w:p>
        </w:tc>
        <w:tc>
          <w:tcPr>
            <w:tcW w:w="3270" w:type="dxa"/>
            <w:tcBorders>
              <w:top w:val="single" w:sz="4" w:space="0" w:color="auto"/>
              <w:left w:val="nil"/>
              <w:bottom w:val="single" w:sz="4" w:space="0" w:color="auto"/>
              <w:right w:val="single" w:sz="4" w:space="0" w:color="auto"/>
            </w:tcBorders>
            <w:vAlign w:val="center"/>
            <w:hideMark/>
          </w:tcPr>
          <w:p w:rsidR="006F0890" w:rsidRPr="006F0890" w:rsidRDefault="006F0890" w:rsidP="006F089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F0890">
              <w:rPr>
                <w:rFonts w:ascii="Times New Roman" w:eastAsia="Times New Roman" w:hAnsi="Times New Roman" w:cs="Times New Roman"/>
                <w:sz w:val="24"/>
                <w:szCs w:val="24"/>
                <w:lang w:eastAsia="ru-RU"/>
              </w:rPr>
              <w:t>Барсук Анна Леонидовна</w:t>
            </w:r>
          </w:p>
        </w:tc>
      </w:tr>
    </w:tbl>
    <w:p w:rsidR="006F0890" w:rsidRPr="006F0890" w:rsidRDefault="006F0890" w:rsidP="006F0890">
      <w:pPr>
        <w:spacing w:after="0"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w:t>
      </w:r>
    </w:p>
    <w:p w:rsidR="006F0890" w:rsidRPr="006F0890" w:rsidRDefault="006F0890" w:rsidP="006F0890">
      <w:pPr>
        <w:spacing w:after="0"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xml:space="preserve">                </w:t>
      </w:r>
    </w:p>
    <w:p w:rsidR="006F0890" w:rsidRPr="006F0890" w:rsidRDefault="006F0890" w:rsidP="006F0890">
      <w:pPr>
        <w:spacing w:after="0"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6F0890" w:rsidRPr="006F0890" w:rsidRDefault="006F0890" w:rsidP="006F0890">
      <w:pPr>
        <w:spacing w:after="0" w:line="240" w:lineRule="auto"/>
        <w:jc w:val="both"/>
        <w:rPr>
          <w:rFonts w:ascii="Times New Roman" w:eastAsia="Times New Roman" w:hAnsi="Times New Roman" w:cs="Times New Roman"/>
          <w:sz w:val="24"/>
          <w:szCs w:val="24"/>
          <w:lang w:eastAsia="ru-RU"/>
        </w:rPr>
      </w:pPr>
      <w:r w:rsidRPr="006F0890">
        <w:rPr>
          <w:rFonts w:ascii="Times New Roman" w:eastAsia="Times New Roman" w:hAnsi="Times New Roman" w:cs="Times New Roman"/>
          <w:lang w:eastAsia="ru-RU"/>
        </w:rPr>
        <w:t> </w:t>
      </w:r>
    </w:p>
    <w:p w:rsidR="00256D4C" w:rsidRDefault="00256D4C" w:rsidP="006F0890">
      <w:bookmarkStart w:id="0" w:name="_GoBack"/>
      <w:bookmarkEnd w:id="0"/>
    </w:p>
    <w:sectPr w:rsidR="00256D4C" w:rsidSect="006F0890">
      <w:pgSz w:w="11906" w:h="16838"/>
      <w:pgMar w:top="567"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21A90"/>
    <w:multiLevelType w:val="multilevel"/>
    <w:tmpl w:val="60004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C41"/>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089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4AD"/>
    <w:rsid w:val="008D6FEF"/>
    <w:rsid w:val="008D7691"/>
    <w:rsid w:val="008D796D"/>
    <w:rsid w:val="008D7F4F"/>
    <w:rsid w:val="008E07CF"/>
    <w:rsid w:val="008E2204"/>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4C41"/>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F0890"/>
  </w:style>
  <w:style w:type="paragraph" w:styleId="a3">
    <w:name w:val="Title"/>
    <w:basedOn w:val="a"/>
    <w:link w:val="a4"/>
    <w:uiPriority w:val="10"/>
    <w:qFormat/>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6F0890"/>
    <w:rPr>
      <w:rFonts w:ascii="Times New Roman" w:eastAsia="Times New Roman" w:hAnsi="Times New Roman" w:cs="Times New Roman"/>
      <w:sz w:val="24"/>
      <w:szCs w:val="24"/>
      <w:lang w:eastAsia="ru-RU"/>
    </w:rPr>
  </w:style>
  <w:style w:type="paragraph" w:styleId="a5">
    <w:name w:val="Subtitle"/>
    <w:basedOn w:val="a"/>
    <w:link w:val="a6"/>
    <w:uiPriority w:val="11"/>
    <w:qFormat/>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6F0890"/>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6F0890"/>
    <w:rPr>
      <w:rFonts w:ascii="Times New Roman" w:eastAsia="Times New Roman" w:hAnsi="Times New Roman" w:cs="Times New Roman"/>
      <w:sz w:val="24"/>
      <w:szCs w:val="24"/>
      <w:lang w:eastAsia="ru-RU"/>
    </w:rPr>
  </w:style>
  <w:style w:type="character" w:customStyle="1" w:styleId="spelle">
    <w:name w:val="spelle"/>
    <w:basedOn w:val="a0"/>
    <w:rsid w:val="006F0890"/>
  </w:style>
  <w:style w:type="character" w:styleId="a9">
    <w:name w:val="Hyperlink"/>
    <w:basedOn w:val="a0"/>
    <w:uiPriority w:val="99"/>
    <w:semiHidden/>
    <w:unhideWhenUsed/>
    <w:rsid w:val="006F0890"/>
    <w:rPr>
      <w:color w:val="0000FF"/>
      <w:u w:val="single"/>
    </w:rPr>
  </w:style>
  <w:style w:type="character" w:styleId="aa">
    <w:name w:val="FollowedHyperlink"/>
    <w:basedOn w:val="a0"/>
    <w:uiPriority w:val="99"/>
    <w:semiHidden/>
    <w:unhideWhenUsed/>
    <w:rsid w:val="006F0890"/>
    <w:rPr>
      <w:color w:val="800080"/>
      <w:u w:val="single"/>
    </w:rPr>
  </w:style>
  <w:style w:type="paragraph" w:styleId="ab">
    <w:name w:val="Normal (Web)"/>
    <w:basedOn w:val="a"/>
    <w:uiPriority w:val="99"/>
    <w:semiHidden/>
    <w:unhideWhenUsed/>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F0890"/>
  </w:style>
  <w:style w:type="paragraph" w:styleId="a3">
    <w:name w:val="Title"/>
    <w:basedOn w:val="a"/>
    <w:link w:val="a4"/>
    <w:uiPriority w:val="10"/>
    <w:qFormat/>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6F0890"/>
    <w:rPr>
      <w:rFonts w:ascii="Times New Roman" w:eastAsia="Times New Roman" w:hAnsi="Times New Roman" w:cs="Times New Roman"/>
      <w:sz w:val="24"/>
      <w:szCs w:val="24"/>
      <w:lang w:eastAsia="ru-RU"/>
    </w:rPr>
  </w:style>
  <w:style w:type="paragraph" w:styleId="a5">
    <w:name w:val="Subtitle"/>
    <w:basedOn w:val="a"/>
    <w:link w:val="a6"/>
    <w:uiPriority w:val="11"/>
    <w:qFormat/>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6F0890"/>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6F0890"/>
    <w:rPr>
      <w:rFonts w:ascii="Times New Roman" w:eastAsia="Times New Roman" w:hAnsi="Times New Roman" w:cs="Times New Roman"/>
      <w:sz w:val="24"/>
      <w:szCs w:val="24"/>
      <w:lang w:eastAsia="ru-RU"/>
    </w:rPr>
  </w:style>
  <w:style w:type="character" w:customStyle="1" w:styleId="spelle">
    <w:name w:val="spelle"/>
    <w:basedOn w:val="a0"/>
    <w:rsid w:val="006F0890"/>
  </w:style>
  <w:style w:type="character" w:styleId="a9">
    <w:name w:val="Hyperlink"/>
    <w:basedOn w:val="a0"/>
    <w:uiPriority w:val="99"/>
    <w:semiHidden/>
    <w:unhideWhenUsed/>
    <w:rsid w:val="006F0890"/>
    <w:rPr>
      <w:color w:val="0000FF"/>
      <w:u w:val="single"/>
    </w:rPr>
  </w:style>
  <w:style w:type="character" w:styleId="aa">
    <w:name w:val="FollowedHyperlink"/>
    <w:basedOn w:val="a0"/>
    <w:uiPriority w:val="99"/>
    <w:semiHidden/>
    <w:unhideWhenUsed/>
    <w:rsid w:val="006F0890"/>
    <w:rPr>
      <w:color w:val="800080"/>
      <w:u w:val="single"/>
    </w:rPr>
  </w:style>
  <w:style w:type="paragraph" w:styleId="ab">
    <w:name w:val="Normal (Web)"/>
    <w:basedOn w:val="a"/>
    <w:uiPriority w:val="99"/>
    <w:semiHidden/>
    <w:unhideWhenUsed/>
    <w:rsid w:val="006F089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58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log@sertificatio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ept@sertification.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aprely@mail.ru" TargetMode="External"/><Relationship Id="rId5" Type="http://schemas.openxmlformats.org/officeDocument/2006/relationships/settings" Target="settings.xml"/><Relationship Id="rId10" Type="http://schemas.openxmlformats.org/officeDocument/2006/relationships/hyperlink" Target="mailto:1aprely@mail.ru" TargetMode="External"/><Relationship Id="rId4" Type="http://schemas.microsoft.com/office/2007/relationships/stylesWithEffects" Target="stylesWithEffects.xml"/><Relationship Id="rId9" Type="http://schemas.openxmlformats.org/officeDocument/2006/relationships/hyperlink" Target="http://www.sertificat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412DE-D4BF-4549-8DF9-155CABD6F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3719</Words>
  <Characters>21204</Characters>
  <Application>Microsoft Office Word</Application>
  <DocSecurity>0</DocSecurity>
  <Lines>176</Lines>
  <Paragraphs>49</Paragraphs>
  <ScaleCrop>false</ScaleCrop>
  <Company>Упр.обр.</Company>
  <LinksUpToDate>false</LinksUpToDate>
  <CharactersWithSpaces>24874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2013-08-21T05:09:00Z</dcterms:created>
  <dcterms:modified xsi:type="dcterms:W3CDTF">2013-08-21T05:18:00Z</dcterms:modified>
</cp:coreProperties>
</file>